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7BD20">
      <w:pPr>
        <w:jc w:val="left"/>
        <w:rPr>
          <w:rFonts w:hint="default" w:asciiTheme="minorEastAsia" w:hAnsi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lang w:eastAsia="zh-CN"/>
        </w:rPr>
        <w:t>附件二：</w:t>
      </w:r>
    </w:p>
    <w:p w14:paraId="0063CFEB">
      <w:pPr>
        <w:jc w:val="center"/>
        <w:rPr>
          <w:rFonts w:hint="eastAsia" w:asciiTheme="minorEastAsia" w:hAnsiTheme="minorEastAsia" w:cstheme="minorEastAsia"/>
          <w:b/>
          <w:bCs/>
          <w:color w:val="auto"/>
          <w:kern w:val="0"/>
          <w:sz w:val="36"/>
          <w:szCs w:val="36"/>
          <w:lang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36"/>
          <w:szCs w:val="36"/>
          <w:lang w:eastAsia="zh-CN"/>
        </w:rPr>
        <w:t>供应商响应须知</w:t>
      </w:r>
    </w:p>
    <w:p w14:paraId="309A0EE8">
      <w:pPr>
        <w:pStyle w:val="9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404040"/>
          <w:spacing w:val="0"/>
          <w:kern w:val="0"/>
          <w:sz w:val="24"/>
          <w:szCs w:val="24"/>
          <w:u w:val="none" w:color="00000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404040"/>
          <w:spacing w:val="0"/>
          <w:kern w:val="0"/>
          <w:sz w:val="24"/>
          <w:szCs w:val="24"/>
          <w:u w:val="none" w:color="000000"/>
          <w:lang w:val="en-US" w:eastAsia="zh-CN" w:bidi="ar-SA"/>
        </w:rPr>
        <w:t>请供应商认真研读公告内容及采购需求，提交不可更改的一次性报价。</w:t>
      </w:r>
    </w:p>
    <w:p w14:paraId="4B044CD5"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404040"/>
          <w:spacing w:val="0"/>
          <w:kern w:val="0"/>
          <w:sz w:val="24"/>
          <w:szCs w:val="24"/>
          <w:u w:val="none" w:color="00000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404040"/>
          <w:spacing w:val="0"/>
          <w:kern w:val="0"/>
          <w:sz w:val="24"/>
          <w:szCs w:val="24"/>
          <w:u w:val="none" w:color="000000"/>
          <w:lang w:val="en-US" w:eastAsia="zh-CN" w:bidi="ar-SA"/>
        </w:rPr>
        <w:t>报价要求：</w:t>
      </w:r>
    </w:p>
    <w:p w14:paraId="5338D428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kern w:val="0"/>
          <w:sz w:val="24"/>
          <w:szCs w:val="24"/>
          <w:u w:val="none" w:color="00000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kern w:val="0"/>
          <w:sz w:val="24"/>
          <w:szCs w:val="24"/>
          <w:u w:val="none" w:color="000000"/>
          <w:lang w:val="en-US" w:eastAsia="zh-CN" w:bidi="ar-SA"/>
          <w14:textFill>
            <w14:solidFill>
              <w14:schemeClr w14:val="tx1"/>
            </w14:solidFill>
          </w14:textFill>
        </w:rPr>
        <w:t>本项目采购内容应在报价供应商营业执照规定的经营范围之内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404040"/>
          <w:spacing w:val="0"/>
          <w:kern w:val="0"/>
          <w:sz w:val="24"/>
          <w:szCs w:val="24"/>
          <w:u w:val="none" w:color="000000"/>
          <w:lang w:val="en-US" w:eastAsia="zh-CN" w:bidi="ar-SA"/>
        </w:rPr>
        <w:t>。</w:t>
      </w:r>
    </w:p>
    <w:p w14:paraId="70849319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kern w:val="0"/>
          <w:sz w:val="24"/>
          <w:szCs w:val="24"/>
          <w:u w:val="none" w:color="00000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kern w:val="0"/>
          <w:sz w:val="24"/>
          <w:szCs w:val="24"/>
          <w:u w:val="none" w:color="000000"/>
          <w:lang w:val="en-US" w:eastAsia="zh-CN" w:bidi="ar-SA"/>
          <w14:textFill>
            <w14:solidFill>
              <w14:schemeClr w14:val="tx1"/>
            </w14:solidFill>
          </w14:textFill>
        </w:rPr>
        <w:t>本项目报价不得高于所在单位同期政采云平台（https://www.zcygov.cn/）的销售价格，一经发现取消成交资格。</w:t>
      </w:r>
    </w:p>
    <w:p w14:paraId="13A90099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u w:val="none" w:color="00000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404040"/>
          <w:spacing w:val="0"/>
          <w:kern w:val="0"/>
          <w:sz w:val="24"/>
          <w:szCs w:val="24"/>
          <w:u w:val="none" w:color="000000"/>
          <w:lang w:val="en-US" w:eastAsia="zh-CN" w:bidi="ar-SA"/>
        </w:rPr>
        <w:t>报价为供应商所能承受的一次性、最低、最终报价，以人民币为结算币种，包括产品购置费（含配件）、服务费、运输费、售后服务、税费等所有费用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404040"/>
          <w:spacing w:val="0"/>
          <w:kern w:val="0"/>
          <w:sz w:val="24"/>
          <w:szCs w:val="24"/>
          <w:u w:val="none" w:color="000000"/>
          <w:lang w:val="en-US" w:eastAsia="zh-CN" w:bidi="ar-SA"/>
        </w:rPr>
        <w:t>并由成交供应商开具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u w:val="none" w:color="000000"/>
          <w:lang w:val="en-US" w:eastAsia="zh-CN" w:bidi="ar-SA"/>
        </w:rPr>
        <w:t>增值税专用发票。</w:t>
      </w:r>
    </w:p>
    <w:p w14:paraId="1E32908A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u w:val="none" w:color="00000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u w:val="none" w:color="000000"/>
          <w:lang w:val="en-US" w:eastAsia="zh-CN" w:bidi="ar-SA"/>
        </w:rPr>
        <w:t>请严格按照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u w:val="none" w:color="000000"/>
          <w:lang w:val="en-US" w:eastAsia="zh-CN" w:bidi="ar-SA"/>
        </w:rPr>
        <w:t>采购需求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u w:val="none" w:color="000000"/>
          <w:lang w:val="en-US" w:eastAsia="zh-CN" w:bidi="ar-SA"/>
        </w:rPr>
        <w:t>进行报价,不得擅自变更参数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u w:val="none" w:color="000000"/>
          <w:lang w:val="en-US" w:eastAsia="zh-CN" w:bidi="ar-SA"/>
        </w:rPr>
        <w:t>。</w:t>
      </w:r>
    </w:p>
    <w:p w14:paraId="6DDFE06E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u w:val="none" w:color="00000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u w:val="none" w:color="000000"/>
          <w:lang w:val="en-US" w:eastAsia="zh-CN" w:bidi="ar-SA"/>
        </w:rPr>
        <w:t>供应商参与此次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u w:val="none" w:color="000000"/>
          <w:lang w:val="en-US" w:eastAsia="zh-CN" w:bidi="ar-SA"/>
        </w:rPr>
        <w:t>报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u w:val="none" w:color="000000"/>
          <w:lang w:val="en-US" w:eastAsia="zh-CN" w:bidi="ar-SA"/>
        </w:rPr>
        <w:t>价即视为完全了解明白并同意上述要求，一旦发现虚假响应，采购方有权取消成交资格并有权追究供应商责任。</w:t>
      </w:r>
    </w:p>
    <w:p w14:paraId="5CAF04C7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u w:val="none" w:color="00000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u w:val="none" w:color="000000"/>
          <w:lang w:val="en-US" w:eastAsia="zh-CN" w:bidi="ar-SA"/>
        </w:rPr>
        <w:t xml:space="preserve">未尽事宜依照最终签订的合同执行。                                                              </w:t>
      </w:r>
    </w:p>
    <w:p w14:paraId="4E784FC2"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420" w:leftChars="200" w:firstLine="0" w:firstLineChars="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u w:val="none" w:color="00000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u w:val="none" w:color="000000"/>
          <w:lang w:val="en-US" w:eastAsia="zh-CN" w:bidi="ar-SA"/>
        </w:rPr>
        <w:t>相关材料须严格按规范递交，具体询价要求与操作流程如下：</w:t>
      </w:r>
    </w:p>
    <w:p w14:paraId="69DF8AEA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ind w:right="0" w:righ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kern w:val="0"/>
          <w:sz w:val="24"/>
          <w:szCs w:val="24"/>
          <w:u w:val="none" w:color="00000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kern w:val="0"/>
          <w:sz w:val="24"/>
          <w:szCs w:val="24"/>
          <w:u w:val="none" w:color="000000"/>
          <w:lang w:val="en-US" w:eastAsia="zh-CN" w:bidi="ar-SA"/>
          <w14:textFill>
            <w14:solidFill>
              <w14:schemeClr w14:val="tx1"/>
            </w14:solidFill>
          </w14:textFill>
        </w:rPr>
        <w:t>供应商自行下载电子报价单等根据要求填写相关内容,在2026年6月29日下午五点前送达至丽水学院教5-204。</w:t>
      </w:r>
    </w:p>
    <w:tbl>
      <w:tblPr>
        <w:tblStyle w:val="6"/>
        <w:tblpPr w:leftFromText="180" w:rightFromText="180" w:vertAnchor="text" w:horzAnchor="page" w:tblpX="6872" w:tblpY="1699"/>
        <w:tblOverlap w:val="never"/>
        <w:tblW w:w="3529" w:type="dxa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9"/>
      </w:tblGrid>
      <w:tr w14:paraId="64E34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right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A4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u w:val="none" w:color="000000"/>
                <w:lang w:val="en-US" w:eastAsia="zh-CN" w:bidi="ar-SA"/>
              </w:rPr>
              <w:t>报价单位（盖章）：</w:t>
            </w:r>
          </w:p>
        </w:tc>
      </w:tr>
      <w:tr w14:paraId="4E015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right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EE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u w:val="none" w:color="000000"/>
                <w:lang w:val="en-US" w:eastAsia="zh-CN" w:bidi="ar-SA"/>
              </w:rPr>
              <w:t>报价联系人(签字）：</w:t>
            </w:r>
          </w:p>
        </w:tc>
      </w:tr>
      <w:tr w14:paraId="66557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right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75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u w:val="none" w:color="000000"/>
                <w:lang w:val="en-US" w:eastAsia="zh-CN" w:bidi="ar-SA"/>
              </w:rPr>
              <w:t>联系电话：</w:t>
            </w:r>
          </w:p>
        </w:tc>
      </w:tr>
      <w:tr w14:paraId="0477C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right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F5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u w:val="none" w:color="000000"/>
                <w:lang w:val="en-US" w:eastAsia="zh-CN" w:bidi="ar-SA"/>
              </w:rPr>
              <w:t>日期：</w:t>
            </w:r>
          </w:p>
        </w:tc>
      </w:tr>
    </w:tbl>
    <w:p w14:paraId="263A7C02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ind w:right="0" w:righ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kern w:val="0"/>
          <w:sz w:val="24"/>
          <w:szCs w:val="24"/>
          <w:u w:val="none" w:color="00000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404040"/>
          <w:spacing w:val="0"/>
          <w:kern w:val="0"/>
          <w:sz w:val="24"/>
          <w:szCs w:val="24"/>
          <w:u w:val="none" w:color="000000"/>
          <w:lang w:val="en-US" w:eastAsia="zh-CN" w:bidi="ar-SA"/>
        </w:rPr>
        <w:t>报价资料（复印件需加盖报价单位公章）:营业执照复印件（盖章）、供应商须知（签字、盖章）、报价单（签字、盖章），以上资料密封包装并在封口处加盖公章：</w:t>
      </w:r>
    </w:p>
    <w:p w14:paraId="09D9C2E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FF"/>
          <w:spacing w:val="0"/>
          <w:kern w:val="0"/>
          <w:sz w:val="24"/>
          <w:szCs w:val="24"/>
          <w:u w:val="none" w:color="000000"/>
          <w:lang w:val="en-US" w:eastAsia="zh-CN" w:bidi="ar-SA"/>
        </w:rPr>
      </w:pPr>
    </w:p>
    <w:p w14:paraId="77F15BA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FF"/>
          <w:spacing w:val="0"/>
          <w:kern w:val="0"/>
          <w:sz w:val="24"/>
          <w:szCs w:val="24"/>
          <w:u w:val="none" w:color="000000"/>
          <w:lang w:val="en-US" w:eastAsia="zh-CN" w:bidi="ar-SA"/>
        </w:rPr>
      </w:pPr>
    </w:p>
    <w:p w14:paraId="722FB14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FF"/>
          <w:spacing w:val="0"/>
          <w:kern w:val="0"/>
          <w:sz w:val="24"/>
          <w:szCs w:val="24"/>
          <w:u w:val="none" w:color="000000"/>
          <w:lang w:val="en-US" w:eastAsia="zh-CN" w:bidi="ar-SA"/>
        </w:rPr>
      </w:pPr>
    </w:p>
    <w:p w14:paraId="0F9A297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FF"/>
          <w:spacing w:val="0"/>
          <w:kern w:val="0"/>
          <w:sz w:val="24"/>
          <w:szCs w:val="24"/>
          <w:u w:val="none" w:color="000000"/>
          <w:lang w:val="en-US" w:eastAsia="zh-CN" w:bidi="ar-SA"/>
        </w:rPr>
      </w:pPr>
    </w:p>
    <w:p w14:paraId="3C1D80C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FF"/>
          <w:spacing w:val="0"/>
          <w:kern w:val="0"/>
          <w:sz w:val="24"/>
          <w:szCs w:val="24"/>
          <w:u w:val="none" w:color="000000"/>
          <w:lang w:val="en-US" w:eastAsia="zh-CN" w:bidi="ar-SA"/>
        </w:rPr>
      </w:pPr>
      <w:bookmarkStart w:id="0" w:name="_GoBack"/>
      <w:bookmarkEnd w:id="0"/>
    </w:p>
    <w:p w14:paraId="70C4A30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FF"/>
          <w:spacing w:val="0"/>
          <w:kern w:val="0"/>
          <w:sz w:val="24"/>
          <w:szCs w:val="24"/>
          <w:u w:val="none" w:color="000000"/>
          <w:lang w:val="en-US" w:eastAsia="zh-CN" w:bidi="ar-SA"/>
        </w:rPr>
      </w:pPr>
    </w:p>
    <w:p w14:paraId="79C8E71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FF"/>
          <w:spacing w:val="0"/>
          <w:kern w:val="0"/>
          <w:sz w:val="24"/>
          <w:szCs w:val="24"/>
          <w:u w:val="none" w:color="000000"/>
          <w:lang w:val="en-US" w:eastAsia="zh-CN" w:bidi="ar-SA"/>
        </w:rPr>
      </w:pPr>
    </w:p>
    <w:p w14:paraId="4ECFC9B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FF"/>
          <w:spacing w:val="0"/>
          <w:kern w:val="0"/>
          <w:sz w:val="24"/>
          <w:szCs w:val="24"/>
          <w:u w:val="none" w:color="000000"/>
          <w:lang w:val="en-US" w:eastAsia="zh-CN" w:bidi="ar-SA"/>
        </w:rPr>
      </w:pPr>
    </w:p>
    <w:p w14:paraId="34B9EC3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FF"/>
          <w:spacing w:val="0"/>
          <w:kern w:val="0"/>
          <w:sz w:val="24"/>
          <w:szCs w:val="24"/>
          <w:u w:val="none" w:color="000000"/>
          <w:lang w:val="en-US" w:eastAsia="zh-CN" w:bidi="ar-SA"/>
        </w:rPr>
      </w:pPr>
    </w:p>
    <w:p w14:paraId="6C70766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6"/>
          <w:szCs w:val="36"/>
          <w:u w:val="none" w:color="000000"/>
          <w:lang w:val="en-US" w:eastAsia="zh-CN" w:bidi="ar-SA"/>
        </w:rPr>
      </w:pPr>
    </w:p>
    <w:p w14:paraId="61BE4B2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6"/>
          <w:szCs w:val="36"/>
          <w:u w:val="none" w:color="000000"/>
          <w:lang w:val="en-US" w:eastAsia="zh-CN" w:bidi="ar-SA"/>
        </w:rPr>
      </w:pPr>
    </w:p>
    <w:p w14:paraId="7A1A099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6"/>
          <w:szCs w:val="36"/>
          <w:u w:val="none" w:color="000000"/>
          <w:lang w:val="en-US" w:eastAsia="zh-CN" w:bidi="ar-SA"/>
        </w:rPr>
      </w:pPr>
    </w:p>
    <w:p w14:paraId="425E81F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6"/>
          <w:szCs w:val="36"/>
          <w:u w:val="none" w:color="000000"/>
          <w:lang w:val="en-US" w:eastAsia="zh-CN" w:bidi="ar-SA"/>
        </w:rPr>
      </w:pPr>
    </w:p>
    <w:p w14:paraId="34BDE80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6"/>
          <w:szCs w:val="36"/>
          <w:u w:val="none" w:color="000000"/>
          <w:lang w:val="en-US" w:eastAsia="zh-CN" w:bidi="ar-SA"/>
        </w:rPr>
      </w:pPr>
    </w:p>
    <w:p w14:paraId="739A747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6"/>
          <w:szCs w:val="36"/>
          <w:u w:val="none" w:color="000000"/>
          <w:lang w:val="en-US" w:eastAsia="zh-CN" w:bidi="ar-SA"/>
        </w:rPr>
      </w:pPr>
    </w:p>
    <w:p w14:paraId="1F65335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6"/>
          <w:szCs w:val="36"/>
          <w:u w:val="none" w:color="000000"/>
          <w:lang w:val="en-US" w:eastAsia="zh-CN" w:bidi="ar-SA"/>
        </w:rPr>
      </w:pPr>
    </w:p>
    <w:p w14:paraId="7693BAB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36"/>
          <w:szCs w:val="36"/>
          <w:u w:val="none" w:color="00000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36"/>
          <w:szCs w:val="36"/>
          <w:u w:val="none" w:color="000000"/>
          <w:lang w:val="en-US" w:eastAsia="zh-CN" w:bidi="ar-SA"/>
        </w:rPr>
        <w:t>丽水市万达科教实业有限公司报价单</w:t>
      </w:r>
    </w:p>
    <w:p w14:paraId="37FA95E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u w:val="none" w:color="000000"/>
          <w:lang w:val="en-US" w:eastAsia="zh-CN" w:bidi="ar-SA"/>
        </w:rPr>
      </w:pPr>
    </w:p>
    <w:p w14:paraId="2995193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u w:val="none" w:color="00000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u w:val="none" w:color="000000"/>
          <w:lang w:val="en-US" w:eastAsia="zh-CN" w:bidi="ar-SA"/>
        </w:rPr>
        <w:t>项目名称：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u w:val="none" w:color="000000"/>
          <w:vertAlign w:val="baseline"/>
          <w:lang w:val="en-US" w:eastAsia="zh-CN" w:bidi="ar-SA"/>
        </w:rPr>
        <w:t>智能智慧后勤系统单一来源采购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u w:val="none" w:color="000000"/>
          <w:lang w:val="en-US" w:eastAsia="zh-CN" w:bidi="ar-SA"/>
        </w:rPr>
        <w:t xml:space="preserve">          经费支出单位：丽水市万达科教实业有限公司</w:t>
      </w:r>
    </w:p>
    <w:tbl>
      <w:tblPr>
        <w:tblStyle w:val="7"/>
        <w:tblW w:w="10356" w:type="dxa"/>
        <w:tblInd w:w="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1229"/>
        <w:gridCol w:w="1291"/>
        <w:gridCol w:w="881"/>
        <w:gridCol w:w="1188"/>
        <w:gridCol w:w="1188"/>
        <w:gridCol w:w="1212"/>
        <w:gridCol w:w="1176"/>
        <w:gridCol w:w="1728"/>
      </w:tblGrid>
      <w:tr w14:paraId="39860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63" w:type="dxa"/>
            <w:vMerge w:val="restart"/>
            <w:vAlign w:val="center"/>
          </w:tcPr>
          <w:p w14:paraId="19513506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229" w:type="dxa"/>
            <w:vMerge w:val="restart"/>
            <w:vAlign w:val="center"/>
          </w:tcPr>
          <w:p w14:paraId="4FAAA23C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1291" w:type="dxa"/>
            <w:vMerge w:val="restart"/>
            <w:vAlign w:val="center"/>
          </w:tcPr>
          <w:p w14:paraId="0FA2F821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  <w:t>型号规格</w:t>
            </w:r>
          </w:p>
          <w:p w14:paraId="17C66326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  <w:t>技术参数</w:t>
            </w:r>
          </w:p>
        </w:tc>
        <w:tc>
          <w:tcPr>
            <w:tcW w:w="881" w:type="dxa"/>
            <w:vMerge w:val="restart"/>
            <w:vAlign w:val="center"/>
          </w:tcPr>
          <w:p w14:paraId="66C53F83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  <w:t>数量</w:t>
            </w:r>
          </w:p>
          <w:p w14:paraId="5CC39D1F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  <w:t>（项）</w:t>
            </w:r>
          </w:p>
        </w:tc>
        <w:tc>
          <w:tcPr>
            <w:tcW w:w="1188" w:type="dxa"/>
            <w:vMerge w:val="restart"/>
            <w:vAlign w:val="center"/>
          </w:tcPr>
          <w:p w14:paraId="180EB71E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  <w:t>预算单价</w:t>
            </w:r>
          </w:p>
          <w:p w14:paraId="7A78D761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  <w:t>（元/项）</w:t>
            </w:r>
          </w:p>
        </w:tc>
        <w:tc>
          <w:tcPr>
            <w:tcW w:w="1188" w:type="dxa"/>
            <w:vMerge w:val="restart"/>
            <w:vAlign w:val="center"/>
          </w:tcPr>
          <w:p w14:paraId="1DE0EE40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  <w:t>小计</w:t>
            </w:r>
          </w:p>
          <w:p w14:paraId="43BA1DB8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  <w:t>（元）</w:t>
            </w:r>
          </w:p>
        </w:tc>
        <w:tc>
          <w:tcPr>
            <w:tcW w:w="4116" w:type="dxa"/>
            <w:gridSpan w:val="3"/>
            <w:vAlign w:val="center"/>
          </w:tcPr>
          <w:p w14:paraId="7FABEF4C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  <w:t>供应商报价</w:t>
            </w:r>
          </w:p>
        </w:tc>
      </w:tr>
      <w:tr w14:paraId="72B68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463" w:type="dxa"/>
            <w:vMerge w:val="continue"/>
            <w:vAlign w:val="center"/>
          </w:tcPr>
          <w:p w14:paraId="16DD69EA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</w:pPr>
          </w:p>
        </w:tc>
        <w:tc>
          <w:tcPr>
            <w:tcW w:w="1229" w:type="dxa"/>
            <w:vMerge w:val="continue"/>
            <w:vAlign w:val="center"/>
          </w:tcPr>
          <w:p w14:paraId="11DEC2F6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</w:pPr>
          </w:p>
        </w:tc>
        <w:tc>
          <w:tcPr>
            <w:tcW w:w="1291" w:type="dxa"/>
            <w:vMerge w:val="continue"/>
            <w:vAlign w:val="center"/>
          </w:tcPr>
          <w:p w14:paraId="43AFBC95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</w:pPr>
          </w:p>
        </w:tc>
        <w:tc>
          <w:tcPr>
            <w:tcW w:w="881" w:type="dxa"/>
            <w:vMerge w:val="continue"/>
            <w:vAlign w:val="center"/>
          </w:tcPr>
          <w:p w14:paraId="6267088E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</w:pPr>
          </w:p>
        </w:tc>
        <w:tc>
          <w:tcPr>
            <w:tcW w:w="1188" w:type="dxa"/>
            <w:vMerge w:val="continue"/>
            <w:vAlign w:val="center"/>
          </w:tcPr>
          <w:p w14:paraId="476AF5DA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</w:pPr>
          </w:p>
        </w:tc>
        <w:tc>
          <w:tcPr>
            <w:tcW w:w="1188" w:type="dxa"/>
            <w:vMerge w:val="continue"/>
            <w:vAlign w:val="center"/>
          </w:tcPr>
          <w:p w14:paraId="02FB5F0F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2000207A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  <w:t>未含税</w:t>
            </w:r>
          </w:p>
          <w:p w14:paraId="23FA6352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  <w:t>单价</w:t>
            </w:r>
          </w:p>
          <w:p w14:paraId="73A821EF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  <w:t>（元/台）</w:t>
            </w:r>
          </w:p>
        </w:tc>
        <w:tc>
          <w:tcPr>
            <w:tcW w:w="1176" w:type="dxa"/>
            <w:vAlign w:val="center"/>
          </w:tcPr>
          <w:p w14:paraId="64A69B1B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  <w:t>未含税</w:t>
            </w:r>
          </w:p>
          <w:p w14:paraId="39F3672D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  <w:t>小计</w:t>
            </w:r>
          </w:p>
          <w:p w14:paraId="671C525A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  <w:t>（元）</w:t>
            </w:r>
          </w:p>
        </w:tc>
        <w:tc>
          <w:tcPr>
            <w:tcW w:w="1728" w:type="dxa"/>
            <w:vAlign w:val="center"/>
          </w:tcPr>
          <w:p w14:paraId="408AC3BC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  <w:t>备注</w:t>
            </w:r>
          </w:p>
        </w:tc>
      </w:tr>
      <w:tr w14:paraId="65D4B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463" w:type="dxa"/>
            <w:vAlign w:val="center"/>
          </w:tcPr>
          <w:p w14:paraId="3BCA6C1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187A1228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  <w:t>智能智慧后勤系统</w:t>
            </w:r>
          </w:p>
        </w:tc>
        <w:tc>
          <w:tcPr>
            <w:tcW w:w="1291" w:type="dxa"/>
            <w:vAlign w:val="center"/>
          </w:tcPr>
          <w:p w14:paraId="4B1CA02D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  <w:t>详见采购需求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16EAC38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79B57633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  <w:t>10800.00</w:t>
            </w:r>
          </w:p>
        </w:tc>
        <w:tc>
          <w:tcPr>
            <w:tcW w:w="1188" w:type="dxa"/>
            <w:vAlign w:val="center"/>
          </w:tcPr>
          <w:p w14:paraId="5308EDFC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  <w:t>10800.00</w:t>
            </w:r>
          </w:p>
        </w:tc>
        <w:tc>
          <w:tcPr>
            <w:tcW w:w="1212" w:type="dxa"/>
            <w:vAlign w:val="center"/>
          </w:tcPr>
          <w:p w14:paraId="56E03C8F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</w:pPr>
          </w:p>
        </w:tc>
        <w:tc>
          <w:tcPr>
            <w:tcW w:w="1176" w:type="dxa"/>
            <w:vAlign w:val="center"/>
          </w:tcPr>
          <w:p w14:paraId="545F8D1B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</w:pPr>
          </w:p>
        </w:tc>
        <w:tc>
          <w:tcPr>
            <w:tcW w:w="1728" w:type="dxa"/>
            <w:vAlign w:val="center"/>
          </w:tcPr>
          <w:p w14:paraId="243DFC5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single" w:color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 w:color="auto"/>
                <w:vertAlign w:val="baseline"/>
                <w:lang w:val="en-US" w:eastAsia="zh-CN" w:bidi="ar-SA"/>
              </w:rPr>
              <w:t>增值税专用发票税点：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single" w:color="auto"/>
                <w:vertAlign w:val="baseline"/>
                <w:lang w:val="en-US" w:eastAsia="zh-CN" w:bidi="ar-SA"/>
              </w:rPr>
              <w:t xml:space="preserve">   %</w:t>
            </w:r>
          </w:p>
        </w:tc>
      </w:tr>
      <w:tr w14:paraId="15EE9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52" w:type="dxa"/>
            <w:gridSpan w:val="5"/>
            <w:vAlign w:val="center"/>
          </w:tcPr>
          <w:p w14:paraId="15BA3F74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  <w:t>总计</w:t>
            </w:r>
          </w:p>
        </w:tc>
        <w:tc>
          <w:tcPr>
            <w:tcW w:w="1188" w:type="dxa"/>
            <w:vAlign w:val="center"/>
          </w:tcPr>
          <w:p w14:paraId="395537CD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4ECA4408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176" w:type="dxa"/>
            <w:vAlign w:val="center"/>
          </w:tcPr>
          <w:p w14:paraId="0107AC86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728" w:type="dxa"/>
            <w:vAlign w:val="center"/>
          </w:tcPr>
          <w:p w14:paraId="732B8F75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</w:tr>
    </w:tbl>
    <w:p w14:paraId="5E3873A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420" w:leftChars="-200" w:right="0" w:righ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备注：</w:t>
      </w:r>
    </w:p>
    <w:p w14:paraId="65AE6060"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60" w:leftChars="0" w:right="0" w:righ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报价为供应商所能承受的一次性、最低、最终报价，以人民币为结算币种，本报价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u w:val="none" w:color="000000"/>
          <w:lang w:val="en-US" w:eastAsia="zh-CN" w:bidi="ar-SA"/>
        </w:rPr>
        <w:t>包括产品购置费（含配件）、服务费、运输费、售后服务、税费等所有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费用，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并由成交供应商开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具增值税专用发票。(表格内由供应商自行据实填写税率)</w:t>
      </w:r>
    </w:p>
    <w:tbl>
      <w:tblPr>
        <w:tblStyle w:val="6"/>
        <w:tblpPr w:leftFromText="180" w:rightFromText="180" w:vertAnchor="text" w:horzAnchor="page" w:tblpX="6525" w:tblpY="435"/>
        <w:tblOverlap w:val="never"/>
        <w:tblW w:w="42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5"/>
        <w:gridCol w:w="606"/>
      </w:tblGrid>
      <w:tr w14:paraId="0F120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84869">
            <w:pPr>
              <w:keepNext w:val="0"/>
              <w:keepLines w:val="0"/>
              <w:widowControl/>
              <w:suppressLineNumbers w:val="0"/>
              <w:ind w:left="0" w:leftChars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报价单位（盖章）：</w:t>
            </w:r>
          </w:p>
        </w:tc>
      </w:tr>
      <w:tr w14:paraId="4A929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9F65C">
            <w:pPr>
              <w:keepNext w:val="0"/>
              <w:keepLines w:val="0"/>
              <w:widowControl/>
              <w:suppressLineNumbers w:val="0"/>
              <w:ind w:left="0" w:leftChars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报价联系人(签字）：</w:t>
            </w:r>
          </w:p>
        </w:tc>
      </w:tr>
      <w:tr w14:paraId="48176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97692">
            <w:pPr>
              <w:keepNext w:val="0"/>
              <w:keepLines w:val="0"/>
              <w:widowControl/>
              <w:suppressLineNumbers w:val="0"/>
              <w:ind w:left="0" w:leftChars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23612">
            <w:pPr>
              <w:ind w:left="0" w:left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8C2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D8F2A">
            <w:pPr>
              <w:keepNext w:val="0"/>
              <w:keepLines w:val="0"/>
              <w:widowControl/>
              <w:suppressLineNumbers w:val="0"/>
              <w:ind w:left="0" w:leftChars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DE223">
            <w:pPr>
              <w:ind w:left="0" w:left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BD71C4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 w14:paraId="5192D33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 w14:paraId="3A25CFA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                                                      </w:t>
      </w:r>
    </w:p>
    <w:p w14:paraId="17D0AC1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 w14:paraId="1514914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60" w:leftChars="0" w:right="0" w:rightChars="0"/>
        <w:textAlignment w:val="auto"/>
        <w:rPr>
          <w:rFonts w:hint="eastAsia" w:ascii="宋体" w:hAnsi="宋体" w:eastAsia="宋体" w:cs="宋体"/>
          <w:b w:val="0"/>
          <w:bCs w:val="0"/>
          <w:color w:val="0000FF"/>
          <w:sz w:val="24"/>
          <w:szCs w:val="24"/>
          <w:highlight w:val="none"/>
          <w:lang w:val="en-US" w:eastAsia="zh-CN"/>
        </w:rPr>
      </w:pPr>
    </w:p>
    <w:p w14:paraId="7852812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60" w:leftChars="0" w:right="0" w:rightChars="0"/>
        <w:textAlignment w:val="auto"/>
        <w:rPr>
          <w:rFonts w:hint="eastAsia" w:ascii="宋体" w:hAnsi="宋体" w:eastAsia="宋体" w:cs="宋体"/>
          <w:b w:val="0"/>
          <w:bCs w:val="0"/>
          <w:color w:val="0000FF"/>
          <w:sz w:val="24"/>
          <w:szCs w:val="24"/>
          <w:highlight w:val="none"/>
          <w:lang w:val="en-US" w:eastAsia="zh-CN"/>
        </w:rPr>
      </w:pPr>
    </w:p>
    <w:p w14:paraId="13405F2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60" w:leftChars="0" w:right="0" w:rightChars="0"/>
        <w:textAlignment w:val="auto"/>
        <w:rPr>
          <w:rFonts w:hint="eastAsia" w:ascii="宋体" w:hAnsi="宋体" w:eastAsia="宋体" w:cs="宋体"/>
          <w:b w:val="0"/>
          <w:bCs w:val="0"/>
          <w:color w:val="0000FF"/>
          <w:sz w:val="24"/>
          <w:szCs w:val="24"/>
          <w:highlight w:val="none"/>
          <w:lang w:val="en-US" w:eastAsia="zh-CN"/>
        </w:rPr>
      </w:pPr>
    </w:p>
    <w:p w14:paraId="307A05F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60" w:leftChars="0" w:right="0" w:rightChars="0"/>
        <w:textAlignment w:val="auto"/>
        <w:rPr>
          <w:rFonts w:hint="eastAsia" w:ascii="宋体" w:hAnsi="宋体" w:eastAsia="宋体" w:cs="宋体"/>
          <w:b w:val="0"/>
          <w:bCs w:val="0"/>
          <w:color w:val="0000FF"/>
          <w:sz w:val="24"/>
          <w:szCs w:val="24"/>
          <w:highlight w:val="none"/>
          <w:lang w:val="en-US" w:eastAsia="zh-CN"/>
        </w:rPr>
      </w:pPr>
    </w:p>
    <w:p w14:paraId="1335653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60" w:leftChars="0" w:right="0" w:rightChars="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404040"/>
          <w:spacing w:val="0"/>
          <w:kern w:val="0"/>
          <w:sz w:val="24"/>
          <w:szCs w:val="24"/>
          <w:u w:val="none" w:color="00000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后附：1.营业执照复印件（加盖公章）      </w:t>
      </w:r>
    </w:p>
    <w:p w14:paraId="2DF7DB7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60" w:leftChars="0" w:right="0" w:rightChars="0"/>
        <w:textAlignment w:val="auto"/>
        <w:rPr>
          <w:rFonts w:hint="eastAsia" w:ascii="宋体" w:hAnsi="宋体" w:eastAsia="宋体" w:cs="宋体"/>
          <w:b w:val="0"/>
          <w:bCs w:val="0"/>
          <w:color w:val="0000FF"/>
          <w:sz w:val="24"/>
          <w:szCs w:val="24"/>
          <w:highlight w:val="none"/>
          <w:lang w:val="en-US" w:eastAsia="zh-CN"/>
        </w:rPr>
      </w:pPr>
    </w:p>
    <w:sectPr>
      <w:pgSz w:w="11906" w:h="16838"/>
      <w:pgMar w:top="567" w:right="680" w:bottom="567" w:left="73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282AC8"/>
    <w:multiLevelType w:val="singleLevel"/>
    <w:tmpl w:val="89282AC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1A9C4F7"/>
    <w:multiLevelType w:val="singleLevel"/>
    <w:tmpl w:val="F1A9C4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EF18D65"/>
    <w:multiLevelType w:val="singleLevel"/>
    <w:tmpl w:val="2EF18D6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807727D"/>
    <w:multiLevelType w:val="singleLevel"/>
    <w:tmpl w:val="580772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A7E89"/>
    <w:rsid w:val="012A6D60"/>
    <w:rsid w:val="02DE0E3A"/>
    <w:rsid w:val="06412A92"/>
    <w:rsid w:val="078A7E89"/>
    <w:rsid w:val="083261BC"/>
    <w:rsid w:val="09A57D59"/>
    <w:rsid w:val="0A6A252A"/>
    <w:rsid w:val="0BDD6705"/>
    <w:rsid w:val="0ED53BDF"/>
    <w:rsid w:val="0F794FC6"/>
    <w:rsid w:val="106102B5"/>
    <w:rsid w:val="106437A0"/>
    <w:rsid w:val="11421D1E"/>
    <w:rsid w:val="13932EB5"/>
    <w:rsid w:val="15763D45"/>
    <w:rsid w:val="159F7D5E"/>
    <w:rsid w:val="15B9616E"/>
    <w:rsid w:val="17550637"/>
    <w:rsid w:val="177A3293"/>
    <w:rsid w:val="192126AE"/>
    <w:rsid w:val="1A0C310C"/>
    <w:rsid w:val="1AEE392C"/>
    <w:rsid w:val="1CD90CCB"/>
    <w:rsid w:val="1D8B7FDE"/>
    <w:rsid w:val="22D93B65"/>
    <w:rsid w:val="23CF0CB9"/>
    <w:rsid w:val="266B476D"/>
    <w:rsid w:val="28666C14"/>
    <w:rsid w:val="2A800693"/>
    <w:rsid w:val="2D4C3D91"/>
    <w:rsid w:val="31A053AD"/>
    <w:rsid w:val="32371150"/>
    <w:rsid w:val="3698239E"/>
    <w:rsid w:val="3A2B6F44"/>
    <w:rsid w:val="3A4F678F"/>
    <w:rsid w:val="3BEF1848"/>
    <w:rsid w:val="3C4F5E56"/>
    <w:rsid w:val="3DA46427"/>
    <w:rsid w:val="41A27AEC"/>
    <w:rsid w:val="427B20EB"/>
    <w:rsid w:val="429C7E99"/>
    <w:rsid w:val="431C720A"/>
    <w:rsid w:val="43E471BA"/>
    <w:rsid w:val="43EE06B3"/>
    <w:rsid w:val="44D202B7"/>
    <w:rsid w:val="47983FE5"/>
    <w:rsid w:val="48254FD3"/>
    <w:rsid w:val="48C51857"/>
    <w:rsid w:val="49AB4AC0"/>
    <w:rsid w:val="4BE13907"/>
    <w:rsid w:val="4C212AFC"/>
    <w:rsid w:val="4CFF4699"/>
    <w:rsid w:val="50D852D8"/>
    <w:rsid w:val="515E3F1A"/>
    <w:rsid w:val="5281513A"/>
    <w:rsid w:val="546F1E46"/>
    <w:rsid w:val="554F2072"/>
    <w:rsid w:val="55760C1C"/>
    <w:rsid w:val="56BC0DBA"/>
    <w:rsid w:val="595B60FB"/>
    <w:rsid w:val="5A544645"/>
    <w:rsid w:val="5A5A044F"/>
    <w:rsid w:val="5AC010AA"/>
    <w:rsid w:val="5DA458BA"/>
    <w:rsid w:val="5F331898"/>
    <w:rsid w:val="5F6F0895"/>
    <w:rsid w:val="602C3415"/>
    <w:rsid w:val="6101253A"/>
    <w:rsid w:val="631877B6"/>
    <w:rsid w:val="647B1195"/>
    <w:rsid w:val="66925BD5"/>
    <w:rsid w:val="68C65329"/>
    <w:rsid w:val="6A3F410B"/>
    <w:rsid w:val="6B9E0A74"/>
    <w:rsid w:val="6E0D4356"/>
    <w:rsid w:val="6E0F373F"/>
    <w:rsid w:val="6E5F0796"/>
    <w:rsid w:val="6F005C18"/>
    <w:rsid w:val="6F3B6306"/>
    <w:rsid w:val="6FF94756"/>
    <w:rsid w:val="71085A77"/>
    <w:rsid w:val="71B8472B"/>
    <w:rsid w:val="721B468E"/>
    <w:rsid w:val="739C4A65"/>
    <w:rsid w:val="74F55A89"/>
    <w:rsid w:val="75C458AB"/>
    <w:rsid w:val="781E0BBE"/>
    <w:rsid w:val="794E160F"/>
    <w:rsid w:val="79FB37D8"/>
    <w:rsid w:val="7A0414C3"/>
    <w:rsid w:val="7C330D65"/>
    <w:rsid w:val="7DAD2350"/>
    <w:rsid w:val="7E8B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段"/>
    <w:qFormat/>
    <w:uiPriority w:val="0"/>
    <w:pPr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ind w:firstLine="200"/>
      <w:jc w:val="both"/>
    </w:pPr>
    <w:rPr>
      <w:rFonts w:ascii="Arial Unicode MS" w:hAnsi="Arial Unicode MS" w:eastAsia="宋体" w:cs="Arial Unicode MS"/>
      <w:color w:val="000000"/>
      <w:sz w:val="24"/>
      <w:szCs w:val="24"/>
      <w:u w:val="none" w:color="000000"/>
      <w:lang w:val="en-US" w:eastAsia="zh-CN" w:bidi="ar-SA"/>
    </w:rPr>
  </w:style>
  <w:style w:type="paragraph" w:customStyle="1" w:styleId="1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character" w:customStyle="1" w:styleId="11">
    <w:name w:val="font91"/>
    <w:basedOn w:val="8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2">
    <w:name w:val="font8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1020</Words>
  <Characters>1064</Characters>
  <Lines>0</Lines>
  <Paragraphs>0</Paragraphs>
  <TotalTime>1</TotalTime>
  <ScaleCrop>false</ScaleCrop>
  <LinksUpToDate>false</LinksUpToDate>
  <CharactersWithSpaces>1214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2025-03-21T01:23:00Z</dcterms:created>
  <dc:creator>轩轩</dc:creator>
  <cp:lastModifiedBy>蓝色阳光</cp:lastModifiedBy>
  <dcterms:modified xsi:type="dcterms:W3CDTF">2026-06-22T07:49:32Z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212738612E5E472581F3B75FFD553E45_13</vt:lpwstr>
  </property>
  <property fmtid="{D5CDD505-2E9C-101B-9397-08002B2CF9AE}" pid="4" name="KSOTemplateDocerSaveRecord">
    <vt:lpwstr>eyJoZGlkIjoiNjdmOWZkOTU1MzkzNjM1MzE2MDg4YTJhMzMyOTRmMTkiLCJ1c2VySWQiOiI0MTU2ODcwNDMifQ==</vt:lpwstr>
  </property>
</Properties>
</file>