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7BD20">
      <w:pPr>
        <w:jc w:val="left"/>
        <w:rPr>
          <w:rFonts w:hint="default" w:asciiTheme="minorEastAsia" w:hAnsiTheme="minorEastAsia" w:cstheme="minorEastAsia"/>
          <w:b/>
          <w:bCs/>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eastAsia="zh-CN"/>
          <w14:textFill>
            <w14:solidFill>
              <w14:schemeClr w14:val="tx1"/>
            </w14:solidFill>
          </w14:textFill>
        </w:rPr>
        <w:t>附件一：</w:t>
      </w:r>
    </w:p>
    <w:p w14:paraId="0063CFEB">
      <w:pPr>
        <w:jc w:val="center"/>
        <w:rPr>
          <w:rFonts w:hint="eastAsia" w:asciiTheme="minorEastAsia" w:hAnsiTheme="minorEastAsia" w:cstheme="minorEastAsia"/>
          <w:b/>
          <w:bCs/>
          <w:color w:val="000000" w:themeColor="text1"/>
          <w:kern w:val="0"/>
          <w:sz w:val="36"/>
          <w:szCs w:val="36"/>
          <w:lang w:eastAsia="zh-CN"/>
          <w14:textFill>
            <w14:solidFill>
              <w14:schemeClr w14:val="tx1"/>
            </w14:solidFill>
          </w14:textFill>
        </w:rPr>
      </w:pPr>
      <w:r>
        <w:rPr>
          <w:rFonts w:hint="eastAsia" w:asciiTheme="minorEastAsia" w:hAnsiTheme="minorEastAsia" w:cstheme="minorEastAsia"/>
          <w:b/>
          <w:bCs/>
          <w:color w:val="000000" w:themeColor="text1"/>
          <w:kern w:val="0"/>
          <w:sz w:val="36"/>
          <w:szCs w:val="36"/>
          <w:lang w:eastAsia="zh-CN"/>
          <w14:textFill>
            <w14:solidFill>
              <w14:schemeClr w14:val="tx1"/>
            </w14:solidFill>
          </w14:textFill>
        </w:rPr>
        <w:t>供应商响应须知</w:t>
      </w:r>
    </w:p>
    <w:p w14:paraId="63CB0B60">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right="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各供应商:</w:t>
      </w:r>
    </w:p>
    <w:p w14:paraId="309A0EE8">
      <w:pPr>
        <w:pStyle w:val="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欢迎具备相应专业资质的单位及经勘察符合资质条件与采购要求的潜在供应商参与本次密封询价。请各供应商认真研读公告内容及采购需求，提交不可更改的一次性报价。</w:t>
      </w:r>
    </w:p>
    <w:p w14:paraId="4B044CD5">
      <w:pPr>
        <w:pStyle w:val="9"/>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报价要求：</w:t>
      </w:r>
    </w:p>
    <w:p w14:paraId="5338D428">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本项目采购内容应在报价供应商营业执照规定的经营范围之内。</w:t>
      </w:r>
    </w:p>
    <w:p w14:paraId="7084931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本项目报价不得高于所在单位同期政采云平台（https://www.zcygov.cn/）的销售价格，一经发现取消成交资格。</w:t>
      </w:r>
    </w:p>
    <w:p w14:paraId="13A9009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报价为供应商所能承受的一次性、最低、最终报价，以人民币为结算币种，包括产品购置费（含配件）、服务费、运输费、售后服务、税费等所有费用</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并由成交供应商开具</w:t>
      </w:r>
      <w:r>
        <w:rPr>
          <w:rFonts w:hint="eastAsia" w:ascii="宋体" w:hAnsi="宋体" w:eastAsia="宋体" w:cs="宋体"/>
          <w:b/>
          <w:bCs/>
          <w:i w:val="0"/>
          <w:caps w:val="0"/>
          <w:color w:val="000000" w:themeColor="text1"/>
          <w:spacing w:val="0"/>
          <w:kern w:val="0"/>
          <w:sz w:val="24"/>
          <w:szCs w:val="24"/>
          <w:u w:val="none" w:color="000000"/>
          <w:lang w:val="en-US" w:eastAsia="zh-CN" w:bidi="ar-SA"/>
          <w14:textFill>
            <w14:solidFill>
              <w14:schemeClr w14:val="tx1"/>
            </w14:solidFill>
          </w14:textFill>
        </w:rPr>
        <w:t>增值税专用发票</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w:t>
      </w:r>
    </w:p>
    <w:p w14:paraId="56F32D7B">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请严格按照</w:t>
      </w: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采购需求</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 xml:space="preserve">进行报价,不得擅自变更参数，报价产品须为原厂原装正品，符合国家相关质量标准。本项目所有产品保质期（保修期）内出现质量问题（含发现所供产品非原装正品）成交供应商应免费予以更换。  </w:t>
      </w:r>
    </w:p>
    <w:p w14:paraId="212100F7">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产品质量由采购方验收确认，若发现质量问题或供货不符合要求，采购方有权要求供应商配合免费退换。</w:t>
      </w:r>
    </w:p>
    <w:p w14:paraId="07F6D6D2">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报价出现算术计算偏差的，以单价、数量核算的明细金额为准，依次修正分项小计及总合计金额。</w:t>
      </w:r>
    </w:p>
    <w:p w14:paraId="28EFB0F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成交原则：报价在符合采购参数及具体要求的情况下，总报价最低成交(报价不得超预算）。如出现最低总报价相同，</w:t>
      </w:r>
      <w:r>
        <w:rPr>
          <w:rFonts w:hint="eastAsia" w:ascii="宋体" w:hAnsi="宋体" w:cs="宋体"/>
          <w:b w:val="0"/>
          <w:bCs w:val="0"/>
          <w:i w:val="0"/>
          <w:caps w:val="0"/>
          <w:color w:val="000000" w:themeColor="text1"/>
          <w:spacing w:val="0"/>
          <w:kern w:val="0"/>
          <w:sz w:val="24"/>
          <w:szCs w:val="24"/>
          <w:highlight w:val="none"/>
          <w:u w:val="none" w:color="000000"/>
          <w:lang w:val="en-US" w:eastAsia="zh-CN" w:bidi="ar-SA"/>
          <w14:textFill>
            <w14:solidFill>
              <w14:schemeClr w14:val="tx1"/>
            </w14:solidFill>
          </w14:textFill>
        </w:rPr>
        <w:t>现场抽签确定中选供应商</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w:t>
      </w:r>
    </w:p>
    <w:p w14:paraId="6DDFE06E">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供应商参与此次询价即视为完全了解明白并同意上述要求，一旦发现虚假响应，采购方有权取消成交资格并有权追究供应商责任。</w:t>
      </w:r>
    </w:p>
    <w:p w14:paraId="5CAF04C7">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 xml:space="preserve">未尽事宜依照最终签订的合同执行。                                                              </w:t>
      </w:r>
    </w:p>
    <w:p w14:paraId="4E784FC2">
      <w:pPr>
        <w:pStyle w:val="9"/>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left="420" w:leftChars="200" w:firstLine="0" w:firstLineChars="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相关材料须严格按规范递交，具体询价要求与操作流程如下：</w:t>
      </w:r>
    </w:p>
    <w:p w14:paraId="69DF8AEA">
      <w:pPr>
        <w:pStyle w:val="5"/>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供应商自行下载电子报价单等根据要求填写相关内容,在2026年9月24日下午五点前送达至丽水学院教5-204。</w:t>
      </w:r>
    </w:p>
    <w:p w14:paraId="263A7C02">
      <w:pPr>
        <w:pStyle w:val="5"/>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2" w:firstLineChars="200"/>
        <w:textAlignment w:val="auto"/>
        <w:rPr>
          <w:rFonts w:hint="eastAsia" w:ascii="宋体" w:hAnsi="宋体" w:eastAsia="宋体" w:cs="宋体"/>
          <w:b/>
          <w:bCs/>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bCs/>
          <w:i w:val="0"/>
          <w:caps w:val="0"/>
          <w:color w:val="000000" w:themeColor="text1"/>
          <w:spacing w:val="0"/>
          <w:kern w:val="0"/>
          <w:sz w:val="24"/>
          <w:szCs w:val="24"/>
          <w:u w:val="none" w:color="000000"/>
          <w:lang w:val="en-US" w:eastAsia="zh-CN" w:bidi="ar-SA"/>
          <w14:textFill>
            <w14:solidFill>
              <w14:schemeClr w14:val="tx1"/>
            </w14:solidFill>
          </w14:textFill>
        </w:rPr>
        <w:t>报价资料（复印件需加盖报价单位公章）:营业执照复印件（盖章）、供应商须知（签字、盖章）、报价单（签字、盖章），以上资料密封包装并在封口处加盖公章：</w:t>
      </w:r>
    </w:p>
    <w:p w14:paraId="50C2EFC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77F15BA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70C4A30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79C8E71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tbl>
      <w:tblPr>
        <w:tblStyle w:val="6"/>
        <w:tblpPr w:leftFromText="180" w:rightFromText="180" w:vertAnchor="text" w:horzAnchor="page" w:tblpX="7845" w:tblpY="168"/>
        <w:tblOverlap w:val="never"/>
        <w:tblW w:w="3529"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29"/>
      </w:tblGrid>
      <w:tr w14:paraId="01D2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jc w:val="right"/>
        </w:trPr>
        <w:tc>
          <w:tcPr>
            <w:tcW w:w="3529" w:type="dxa"/>
            <w:tcBorders>
              <w:top w:val="nil"/>
              <w:left w:val="nil"/>
              <w:bottom w:val="nil"/>
              <w:right w:val="nil"/>
            </w:tcBorders>
            <w:shd w:val="clear" w:color="auto" w:fill="auto"/>
            <w:noWrap/>
            <w:vAlign w:val="bottom"/>
          </w:tcPr>
          <w:p w14:paraId="771F8D13">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报价单位（盖章）：</w:t>
            </w:r>
          </w:p>
        </w:tc>
      </w:tr>
      <w:tr w14:paraId="3B64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right"/>
        </w:trPr>
        <w:tc>
          <w:tcPr>
            <w:tcW w:w="3529" w:type="dxa"/>
            <w:tcBorders>
              <w:top w:val="nil"/>
              <w:left w:val="nil"/>
              <w:bottom w:val="nil"/>
              <w:right w:val="nil"/>
            </w:tcBorders>
            <w:shd w:val="clear" w:color="auto" w:fill="auto"/>
            <w:noWrap/>
            <w:vAlign w:val="bottom"/>
          </w:tcPr>
          <w:p w14:paraId="0D22E148">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报价联系人(签字）：</w:t>
            </w:r>
          </w:p>
        </w:tc>
      </w:tr>
      <w:tr w14:paraId="1A01E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6238A315">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联系电话：</w:t>
            </w:r>
          </w:p>
        </w:tc>
      </w:tr>
      <w:tr w14:paraId="7BC1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704A2301">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日期：</w:t>
            </w:r>
          </w:p>
        </w:tc>
      </w:tr>
    </w:tbl>
    <w:p w14:paraId="14544F7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40A0D00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42EAF12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5728B752">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37B0C03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34B9EC3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tbl>
      <w:tblPr>
        <w:tblStyle w:val="6"/>
        <w:tblW w:w="1072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99"/>
        <w:gridCol w:w="2712"/>
        <w:gridCol w:w="1796"/>
        <w:gridCol w:w="716"/>
        <w:gridCol w:w="716"/>
        <w:gridCol w:w="1013"/>
        <w:gridCol w:w="1188"/>
        <w:gridCol w:w="1019"/>
      </w:tblGrid>
      <w:tr w14:paraId="75FC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0735" w:type="dxa"/>
            <w:gridSpan w:val="9"/>
            <w:tcBorders>
              <w:top w:val="nil"/>
              <w:left w:val="nil"/>
              <w:bottom w:val="nil"/>
              <w:right w:val="nil"/>
            </w:tcBorders>
            <w:shd w:val="clear" w:color="auto" w:fill="auto"/>
            <w:noWrap/>
            <w:vAlign w:val="center"/>
          </w:tcPr>
          <w:p w14:paraId="4B1A3045">
            <w:pPr>
              <w:keepNext w:val="0"/>
              <w:keepLines w:val="0"/>
              <w:widowControl/>
              <w:suppressLineNumbers w:val="0"/>
              <w:jc w:val="center"/>
              <w:textAlignment w:val="center"/>
              <w:rPr>
                <w:rFonts w:ascii="微软雅黑" w:hAnsi="微软雅黑" w:eastAsia="微软雅黑" w:cs="微软雅黑"/>
                <w:b/>
                <w:bCs/>
                <w:i w:val="0"/>
                <w:iCs w:val="0"/>
                <w:color w:val="000000" w:themeColor="text1"/>
                <w:sz w:val="36"/>
                <w:szCs w:val="36"/>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36"/>
                <w:szCs w:val="36"/>
                <w:u w:val="none"/>
                <w:lang w:val="en-US" w:eastAsia="zh-CN" w:bidi="ar"/>
                <w14:textFill>
                  <w14:solidFill>
                    <w14:schemeClr w14:val="tx1"/>
                  </w14:solidFill>
                </w14:textFill>
              </w:rPr>
              <w:t>劳动者之家(原职工小家）设备采购需求清单</w:t>
            </w:r>
          </w:p>
        </w:tc>
      </w:tr>
      <w:tr w14:paraId="2208D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BEA7">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9048">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395E">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参考图片</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F22FD">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规格参数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DD11">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A1D3">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59BB">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单价/元</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5ADCAE">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总额/元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725F">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备注</w:t>
            </w:r>
          </w:p>
        </w:tc>
      </w:tr>
      <w:tr w14:paraId="132A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BC7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FE48B">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咖啡机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9EE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drawing>
                <wp:inline distT="0" distB="0" distL="114300" distR="114300">
                  <wp:extent cx="1571625" cy="742950"/>
                  <wp:effectExtent l="0" t="0" r="13335" b="38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571625" cy="742950"/>
                          </a:xfrm>
                          <a:prstGeom prst="rect">
                            <a:avLst/>
                          </a:prstGeom>
                          <a:noFill/>
                          <a:ln w="9525">
                            <a:noFill/>
                          </a:ln>
                        </pic:spPr>
                      </pic:pic>
                    </a:graphicData>
                  </a:graphic>
                </wp:inline>
              </w:drawing>
            </w:r>
          </w:p>
        </w:tc>
        <w:tc>
          <w:tcPr>
            <w:tcW w:w="1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418F6">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功率：220V~2750W                         尺寸：宽410mm*深500mm *高580mm                 </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水箱8L                                                豆仓1200g                                          萃取时间1-2分钟/杯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4AE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167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3B5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26000.00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F2ADBB">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26000.00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4D3A0">
            <w:pPr>
              <w:jc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602D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F994">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2</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EFC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净水器</w:t>
            </w:r>
          </w:p>
        </w:tc>
        <w:tc>
          <w:tcPr>
            <w:tcW w:w="2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BD67">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9525</wp:posOffset>
                  </wp:positionH>
                  <wp:positionV relativeFrom="paragraph">
                    <wp:posOffset>15875</wp:posOffset>
                  </wp:positionV>
                  <wp:extent cx="1396365" cy="1433830"/>
                  <wp:effectExtent l="0" t="0" r="5715" b="13970"/>
                  <wp:wrapNone/>
                  <wp:docPr id="1073742850" name="图片_2" descr="82159faf5110509bdf4de49a40652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2" descr="82159faf5110509bdf4de49a406528a1"/>
                          <pic:cNvPicPr>
                            <a:picLocks noChangeAspect="1"/>
                          </pic:cNvPicPr>
                        </pic:nvPicPr>
                        <pic:blipFill>
                          <a:blip r:embed="rId5"/>
                          <a:stretch>
                            <a:fillRect/>
                          </a:stretch>
                        </pic:blipFill>
                        <pic:spPr>
                          <a:xfrm>
                            <a:off x="1081405" y="2670175"/>
                            <a:ext cx="1396365" cy="1433830"/>
                          </a:xfrm>
                          <a:prstGeom prst="rect">
                            <a:avLst/>
                          </a:prstGeom>
                        </pic:spPr>
                      </pic:pic>
                    </a:graphicData>
                  </a:graphic>
                </wp:anchor>
              </w:drawing>
            </w: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517525</wp:posOffset>
                      </wp:positionH>
                      <wp:positionV relativeFrom="paragraph">
                        <wp:posOffset>189865</wp:posOffset>
                      </wp:positionV>
                      <wp:extent cx="381000" cy="0"/>
                      <wp:effectExtent l="0" t="15875" r="0" b="29845"/>
                      <wp:wrapNone/>
                      <wp:docPr id="1073742851" name="直接连接符_10"/>
                      <wp:cNvGraphicFramePr/>
                      <a:graphic xmlns:a="http://schemas.openxmlformats.org/drawingml/2006/main">
                        <a:graphicData uri="http://schemas.microsoft.com/office/word/2010/wordprocessingShape">
                          <wps:wsp>
                            <wps:cNvCnPr/>
                            <wps:spPr>
                              <a:xfrm>
                                <a:off x="1589405" y="2844165"/>
                                <a:ext cx="381000" cy="0"/>
                              </a:xfrm>
                              <a:prstGeom prst="line">
                                <a:avLst/>
                              </a:prstGeom>
                              <a:ln w="31750">
                                <a:gradFill>
                                  <a:gsLst>
                                    <a:gs pos="0">
                                      <a:schemeClr val="accent1">
                                        <a:hueOff val="0"/>
                                      </a:schemeClr>
                                    </a:gs>
                                    <a:gs pos="100000">
                                      <a:schemeClr val="accent1"/>
                                    </a:gs>
                                  </a:gsLst>
                                </a:gradFill>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_10" o:spid="_x0000_s1026" o:spt="20" style="position:absolute;left:0pt;margin-left:40.75pt;margin-top:14.95pt;height:0pt;width:30pt;z-index:251659264;mso-width-relative:page;mso-height-relative:page;" filled="f" stroked="t" coordsize="21600,21600" o:gfxdata="UEsDBAoAAAAAAIdO4kAAAAAAAAAAAAAAAAAEAAAAZHJzL1BLAwQUAAAACACHTuJAkug1aNQAAAAI&#10;AQAADwAAAGRycy9kb3ducmV2LnhtbE2PwWrDMBBE74X8g9hCb43k0JrEtRxIaHsMxCn0qlgb28Ra&#10;GUmxnb+vTA/tcWeG2Tf5djIdG9D51pKEZCmAIVVWt1RL+Dp9PK+B+aBIq84SSrijh22xeMhVpu1I&#10;RxzKULNYQj5TEpoQ+oxzXzVolF/aHil6F+uMCvF0NddOjbHcdHwlRMqNail+aFSP+wara3kzEt4/&#10;x/5wGNpLep1K8Z3q/XHn7lI+PSbiDVjAKfyFYcaP6FBEprO9kfask7BOXmNSwmqzATb7L7Nw/hV4&#10;kfP/A4ofUEsDBBQAAAAIAIdO4kANyvG7/gEAAO0DAAAOAAAAZHJzL2Uyb0RvYy54bWytU71u2zAQ&#10;3gv0HQjutSTHihXBcoDESJeiNdBmDmiKkgjwDyRt2S/RFyjQrZ06Zu/bNH2MHik5DtIOGbpQx+Pd&#10;x+/7eFpc7qVAO2Yd16rC2STFiCmqa67aCt9+unlTYOQ8UTURWrEKH5jDl8vXrxa9KdlUd1rUzCIA&#10;Ua7sTYU7702ZJI52TBI30YYpOGy0lcTD1rZJbUkP6FIk0zQ9T3pta2M1Zc5BdjUc4hHRvgRQNw2n&#10;bKXpVjLlB1TLBPEgyXXcOLyMbJuGUf+haRzzSFQYlPq4wiUQb8KaLBekbC0xHacjBfISCs80ScIV&#10;XPoItSKeoK3lf0FJTq12uvETqmUyCImOgIosfebNx44YFrWA1c48mu7+Hyx9v1tbxGuYhHR+Np9N&#10;izzDSBEJL//w5f7X52+/f36F9eHH97ss2tUbV0LXtVpbMC/snFnboH3fWBm+oArtATAvLmZpjtGh&#10;wtNiNsvO88FutveIQsFZkaUpPASFggidnDCMdf4t0xKFoMKCq2AEKcnunfNwL5QeS0Ja6RsuRHxM&#10;oVAP2Nk8T48vUofDUNY66B4CZDTYOJQ4226uhUU7AlOSX11crfLY2m0ZTM+QPhIcayOD1j3FCmJA&#10;Tkj9C3AgHVqA+0gkRJaM9GAjFJyeLA3RRteH6HTMwxQM/cPEhjF7uo/dp790+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S6DVo1AAAAAgBAAAPAAAAAAAAAAEAIAAAACIAAABkcnMvZG93bnJldi54&#10;bWxQSwECFAAUAAAACACHTuJADcrxu/4BAADtAwAADgAAAAAAAAABACAAAAAjAQAAZHJzL2Uyb0Rv&#10;Yy54bWxQSwUGAAAAAAYABgBZAQAAkwUAAAAA&#10;">
                      <v:fill on="f" focussize="0,0"/>
                      <v:stroke weight="2.5pt" color="#000000" joinstyle="round"/>
                      <v:imagedata o:title=""/>
                      <o:lock v:ext="edit" aspectratio="f"/>
                    </v:line>
                  </w:pict>
                </mc:Fallback>
              </mc:AlternateContent>
            </w: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850265</wp:posOffset>
                      </wp:positionH>
                      <wp:positionV relativeFrom="paragraph">
                        <wp:posOffset>471805</wp:posOffset>
                      </wp:positionV>
                      <wp:extent cx="5080" cy="173990"/>
                      <wp:effectExtent l="9525" t="0" r="15875" b="8890"/>
                      <wp:wrapNone/>
                      <wp:docPr id="1073742852" name="直接连接符_11"/>
                      <wp:cNvGraphicFramePr/>
                      <a:graphic xmlns:a="http://schemas.openxmlformats.org/drawingml/2006/main">
                        <a:graphicData uri="http://schemas.microsoft.com/office/word/2010/wordprocessingShape">
                          <wps:wsp>
                            <wps:cNvCnPr/>
                            <wps:spPr>
                              <a:xfrm flipH="1">
                                <a:off x="1922145" y="3126105"/>
                                <a:ext cx="5080" cy="173990"/>
                              </a:xfrm>
                              <a:prstGeom prst="line">
                                <a:avLst/>
                              </a:prstGeom>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line id="直接连接符_11" o:spid="_x0000_s1026" o:spt="20" style="position:absolute;left:0pt;flip:x;margin-left:66.95pt;margin-top:37.15pt;height:13.7pt;width:0.4pt;z-index:251659264;mso-width-relative:page;mso-height-relative:page;" filled="f" stroked="t" coordsize="21600,21600" o:gfxdata="UEsDBAoAAAAAAIdO4kAAAAAAAAAAAAAAAAAEAAAAZHJzL1BLAwQUAAAACACHTuJASWT44tcAAAAK&#10;AQAADwAAAGRycy9kb3ducmV2LnhtbE2PTU/DMAyG70j8h8hI3FhSWtGuNJ00xG5oEgPuaWPaisbp&#10;muzr3+Od4OZXfvT6cbU6u1EccQ6DJw3JQoFAar0dqNPw+bF5KECEaMia0RNquGCAVX17U5nS+hO9&#10;43EXO8ElFEqjoY9xKqUMbY/OhIWfkHj37WdnIse5k3Y2Jy53o3xU6kk6MxBf6M2ELz22P7uD07Df&#10;bpPi8rbvv2yzzpabwqr1a9T6/i5RzyAinuMfDFd9VoeanRp/IBvEyDlNl4xqyLMUxBVIsxxEw4NK&#10;cpB1Jf+/UP8CUEsDBBQAAAAIAIdO4kBs4rc3CgIAANQDAAAOAAAAZHJzL2Uyb0RvYy54bWytU82O&#10;0zAQviPxDpbvND/dbNuo6Uq70cIBQSXgjFzHTiz5T7a3aV+CF0DiBqc9cudtWB6DsVMWWC57IAfH&#10;Mx5/M9834/XFQUm0Z84LoxtczHKMmKamE7pv8Lu318+WGPlAdEek0azBR+bxxebpk/Voa1aawciO&#10;OQQg2tejbfAQgq2zzNOBKeJnxjINh9w4RQKYrs86R0ZAVzIr8/w8G43rrDOUeQ/edjrEJ0T3GEDD&#10;uaCsNfRGMR0mVMckCUDJD8J6vEnVcs5oeM25ZwHJBgPTkFZIAvtdXLPNmtS9I3YQ9FQCeUwJDzgp&#10;IjQkvYdqSSDoxol/oJSgznjDw4walU1EkiLAosgfaPNmIJYlLiC1t/ei+/8HS1/ttw6JDiYhX8wX&#10;Z+WyKjHSREHn7z5+/f7h849vn2C9u/3yviiiXKP1Ndy60lt3srzdusj9wJ1CXAr7AtCSGsAPHcBY&#10;lWVxVmF0bPC8KM+LvJqEZ4eAKARU+RIaQuG4WMxXq9SWbAKMwNb58JwZheKmwVLoqAqpyf6lD1AE&#10;hP4KiW5troWUqbNSozHmz6uIT2BcOYwJbJUFyl73GBHZwzugwSVIb6To4vUI5F2/u5IO7QlMT3W5&#10;umxT3ZDur7CYuyV+mOLS0URPiQBPRQrV4GUev+iG21LDL+o4KRd3O9Mdk6DJD81OgafBjNP0p51u&#10;/36Mm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JZPji1wAAAAoBAAAPAAAAAAAAAAEAIAAAACIA&#10;AABkcnMvZG93bnJldi54bWxQSwECFAAUAAAACACHTuJAbOK3NwoCAADUAwAADgAAAAAAAAABACAA&#10;AAAmAQAAZHJzL2Uyb0RvYy54bWxQSwUGAAAAAAYABgBZAQAAogUAAAAA&#10;">
                      <v:fill on="f" focussize="0,0"/>
                      <v:stroke weight="1.5pt" color="#5B9BD5 [3204]" miterlimit="8" joinstyle="miter"/>
                      <v:imagedata o:title=""/>
                      <o:lock v:ext="edit" aspectratio="f"/>
                    </v:line>
                  </w:pict>
                </mc:Fallback>
              </mc:AlternateContent>
            </w:r>
          </w:p>
        </w:tc>
        <w:tc>
          <w:tcPr>
            <w:tcW w:w="1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4B597">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水压：25-125PSl                                            尺寸：长30cm*宽10cm</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*高58cm     </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处理水量：9.5升/分钟                       过滤精度：0.5微米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2CBB">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A14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套</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D0B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1600.00 </w:t>
            </w:r>
          </w:p>
        </w:tc>
        <w:tc>
          <w:tcPr>
            <w:tcW w:w="1188" w:type="dxa"/>
            <w:tcBorders>
              <w:top w:val="single" w:color="000000" w:sz="4" w:space="0"/>
              <w:left w:val="single" w:color="000000" w:sz="4" w:space="0"/>
              <w:bottom w:val="single" w:color="000000" w:sz="4" w:space="0"/>
              <w:right w:val="nil"/>
            </w:tcBorders>
            <w:shd w:val="clear" w:color="auto" w:fill="auto"/>
            <w:vAlign w:val="center"/>
          </w:tcPr>
          <w:p w14:paraId="13826D4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1600.00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60E3">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0D14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BDA4">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3</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1CD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小号白色</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咖啡杯（配套碟子）</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7D8E41F">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47625</wp:posOffset>
                  </wp:positionH>
                  <wp:positionV relativeFrom="paragraph">
                    <wp:posOffset>15875</wp:posOffset>
                  </wp:positionV>
                  <wp:extent cx="1358265" cy="1431925"/>
                  <wp:effectExtent l="0" t="0" r="13335" b="635"/>
                  <wp:wrapNone/>
                  <wp:docPr id="1073742853" name="图片_3" descr="C:/Users/Administrator/Desktop/微信图片_20260917152815_2_113.jpg微信图片_20260917152815_2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3" descr="C:/Users/Administrator/Desktop/微信图片_20260917152815_2_113.jpg微信图片_20260917152815_2_113"/>
                          <pic:cNvPicPr>
                            <a:picLocks noChangeAspect="1"/>
                          </pic:cNvPicPr>
                        </pic:nvPicPr>
                        <pic:blipFill>
                          <a:blip r:embed="rId6"/>
                          <a:srcRect l="20310" r="20310"/>
                          <a:stretch>
                            <a:fillRect/>
                          </a:stretch>
                        </pic:blipFill>
                        <pic:spPr>
                          <a:xfrm>
                            <a:off x="1119505" y="4143375"/>
                            <a:ext cx="1358265" cy="1431925"/>
                          </a:xfrm>
                          <a:prstGeom prst="rect">
                            <a:avLst/>
                          </a:prstGeom>
                        </pic:spPr>
                      </pic:pic>
                    </a:graphicData>
                  </a:graphic>
                </wp:anchor>
              </w:drawing>
            </w:r>
          </w:p>
        </w:tc>
        <w:tc>
          <w:tcPr>
            <w:tcW w:w="1796" w:type="dxa"/>
            <w:tcBorders>
              <w:top w:val="single" w:color="000000" w:sz="4" w:space="0"/>
              <w:left w:val="single" w:color="000000" w:sz="4" w:space="0"/>
              <w:bottom w:val="nil"/>
              <w:right w:val="single" w:color="000000" w:sz="4" w:space="0"/>
            </w:tcBorders>
            <w:shd w:val="clear" w:color="auto" w:fill="FFFFFF"/>
            <w:vAlign w:val="center"/>
          </w:tcPr>
          <w:p w14:paraId="20733366">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容量:75ml                     口径：6.8cm                        高度4.7cm                   定制logo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13D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50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A6E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套</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4BF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35.00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D275F4">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1750.00 </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30CDF">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含定制logo版费</w:t>
            </w:r>
          </w:p>
        </w:tc>
      </w:tr>
      <w:tr w14:paraId="5A11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5FE7">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4</w:t>
            </w:r>
          </w:p>
        </w:tc>
        <w:tc>
          <w:tcPr>
            <w:tcW w:w="999" w:type="dxa"/>
            <w:tcBorders>
              <w:top w:val="single" w:color="000000" w:sz="4" w:space="0"/>
              <w:left w:val="single" w:color="000000" w:sz="4" w:space="0"/>
              <w:bottom w:val="nil"/>
              <w:right w:val="single" w:color="000000" w:sz="4" w:space="0"/>
            </w:tcBorders>
            <w:shd w:val="clear" w:color="auto" w:fill="auto"/>
            <w:vAlign w:val="center"/>
          </w:tcPr>
          <w:p w14:paraId="42FF972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  大号白色咖啡杯（配套碟子）</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DC46101">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9525</wp:posOffset>
                  </wp:positionH>
                  <wp:positionV relativeFrom="paragraph">
                    <wp:posOffset>9525</wp:posOffset>
                  </wp:positionV>
                  <wp:extent cx="1396365" cy="1401445"/>
                  <wp:effectExtent l="0" t="0" r="5715" b="635"/>
                  <wp:wrapNone/>
                  <wp:docPr id="1073742854" name="图片_4" descr="C:/Users/Administrator/Desktop/微信图片_20260917152829_3_113.jpg微信图片_20260917152829_3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4" descr="C:/Users/Administrator/Desktop/微信图片_20260917152829_3_113.jpg微信图片_20260917152829_3_113"/>
                          <pic:cNvPicPr>
                            <a:picLocks noChangeAspect="1"/>
                          </pic:cNvPicPr>
                        </pic:nvPicPr>
                        <pic:blipFill>
                          <a:blip r:embed="rId7"/>
                          <a:srcRect l="15677" r="15677"/>
                          <a:stretch>
                            <a:fillRect/>
                          </a:stretch>
                        </pic:blipFill>
                        <pic:spPr>
                          <a:xfrm>
                            <a:off x="1081405" y="5584825"/>
                            <a:ext cx="1396365" cy="1401445"/>
                          </a:xfrm>
                          <a:prstGeom prst="rect">
                            <a:avLst/>
                          </a:prstGeom>
                        </pic:spPr>
                      </pic:pic>
                    </a:graphicData>
                  </a:graphic>
                </wp:anchor>
              </w:drawing>
            </w:r>
          </w:p>
        </w:tc>
        <w:tc>
          <w:tcPr>
            <w:tcW w:w="1796" w:type="dxa"/>
            <w:tcBorders>
              <w:top w:val="single" w:color="000000" w:sz="4" w:space="0"/>
              <w:left w:val="single" w:color="000000" w:sz="4" w:space="0"/>
              <w:bottom w:val="nil"/>
              <w:right w:val="single" w:color="000000" w:sz="4" w:space="0"/>
            </w:tcBorders>
            <w:shd w:val="clear" w:color="auto" w:fill="FFFFFF"/>
            <w:vAlign w:val="center"/>
          </w:tcPr>
          <w:p w14:paraId="3EA8BD2D">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容量:200ml                                                 口径：9.3cm                                               高度6.4cm                                               定制logo</w:t>
            </w:r>
          </w:p>
        </w:tc>
        <w:tc>
          <w:tcPr>
            <w:tcW w:w="716" w:type="dxa"/>
            <w:tcBorders>
              <w:top w:val="single" w:color="000000" w:sz="4" w:space="0"/>
              <w:left w:val="single" w:color="000000" w:sz="4" w:space="0"/>
              <w:bottom w:val="nil"/>
              <w:right w:val="single" w:color="000000" w:sz="4" w:space="0"/>
            </w:tcBorders>
            <w:shd w:val="clear" w:color="auto" w:fill="auto"/>
            <w:vAlign w:val="center"/>
          </w:tcPr>
          <w:p w14:paraId="63526AA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100</w:t>
            </w:r>
          </w:p>
        </w:tc>
        <w:tc>
          <w:tcPr>
            <w:tcW w:w="716" w:type="dxa"/>
            <w:tcBorders>
              <w:top w:val="single" w:color="000000" w:sz="4" w:space="0"/>
              <w:left w:val="single" w:color="000000" w:sz="4" w:space="0"/>
              <w:bottom w:val="nil"/>
              <w:right w:val="single" w:color="000000" w:sz="4" w:space="0"/>
            </w:tcBorders>
            <w:shd w:val="clear" w:color="auto" w:fill="auto"/>
            <w:vAlign w:val="center"/>
          </w:tcPr>
          <w:p w14:paraId="7D048E0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套</w:t>
            </w:r>
          </w:p>
        </w:tc>
        <w:tc>
          <w:tcPr>
            <w:tcW w:w="1013" w:type="dxa"/>
            <w:tcBorders>
              <w:top w:val="single" w:color="000000" w:sz="4" w:space="0"/>
              <w:left w:val="single" w:color="000000" w:sz="4" w:space="0"/>
              <w:bottom w:val="nil"/>
              <w:right w:val="single" w:color="000000" w:sz="4" w:space="0"/>
            </w:tcBorders>
            <w:shd w:val="clear" w:color="auto" w:fill="auto"/>
            <w:vAlign w:val="center"/>
          </w:tcPr>
          <w:p w14:paraId="4C129E5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50.00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555BED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5000.00 </w:t>
            </w: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7D0D1">
            <w:pPr>
              <w:jc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2905C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B9F6">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5</w:t>
            </w:r>
          </w:p>
        </w:tc>
        <w:tc>
          <w:tcPr>
            <w:tcW w:w="999" w:type="dxa"/>
            <w:tcBorders>
              <w:top w:val="single" w:color="000000" w:sz="4" w:space="0"/>
              <w:left w:val="single" w:color="000000" w:sz="4" w:space="0"/>
              <w:bottom w:val="nil"/>
              <w:right w:val="single" w:color="000000" w:sz="4" w:space="0"/>
            </w:tcBorders>
            <w:shd w:val="clear" w:color="auto" w:fill="auto"/>
            <w:vAlign w:val="center"/>
          </w:tcPr>
          <w:p w14:paraId="2ABAE132">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开水机</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148F509">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9525</wp:posOffset>
                  </wp:positionH>
                  <wp:positionV relativeFrom="paragraph">
                    <wp:posOffset>302260</wp:posOffset>
                  </wp:positionV>
                  <wp:extent cx="1396365" cy="1069975"/>
                  <wp:effectExtent l="0" t="0" r="5715" b="12065"/>
                  <wp:wrapNone/>
                  <wp:docPr id="1073742855" name="图片_5" descr="fe09cfec725af382b764b8f11345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5" descr="fe09cfec725af382b764b8f113456293"/>
                          <pic:cNvPicPr>
                            <a:picLocks noChangeAspect="1"/>
                          </pic:cNvPicPr>
                        </pic:nvPicPr>
                        <pic:blipFill>
                          <a:blip r:embed="rId8"/>
                          <a:srcRect t="21482"/>
                          <a:stretch>
                            <a:fillRect/>
                          </a:stretch>
                        </pic:blipFill>
                        <pic:spPr>
                          <a:xfrm>
                            <a:off x="1081405" y="7325360"/>
                            <a:ext cx="1396365" cy="1069975"/>
                          </a:xfrm>
                          <a:prstGeom prst="rect">
                            <a:avLst/>
                          </a:prstGeom>
                        </pic:spPr>
                      </pic:pic>
                    </a:graphicData>
                  </a:graphic>
                </wp:anchor>
              </w:drawing>
            </w:r>
          </w:p>
        </w:tc>
        <w:tc>
          <w:tcPr>
            <w:tcW w:w="1796" w:type="dxa"/>
            <w:tcBorders>
              <w:top w:val="single" w:color="000000" w:sz="4" w:space="0"/>
              <w:left w:val="single" w:color="000000" w:sz="4" w:space="0"/>
              <w:bottom w:val="nil"/>
              <w:right w:val="single" w:color="000000" w:sz="4" w:space="0"/>
            </w:tcBorders>
            <w:shd w:val="clear" w:color="auto" w:fill="FFFFFF"/>
            <w:vAlign w:val="center"/>
          </w:tcPr>
          <w:p w14:paraId="151F9D47">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额定电压:220V                                                   额定频率:50-60HZ                                                                                        额定功率:3000W                                          尺寸：长376mm*宽200mm*高578mm        </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额定容量:10L                                         防水等级:1PX1</w:t>
            </w:r>
          </w:p>
        </w:tc>
        <w:tc>
          <w:tcPr>
            <w:tcW w:w="716" w:type="dxa"/>
            <w:tcBorders>
              <w:top w:val="single" w:color="000000" w:sz="4" w:space="0"/>
              <w:left w:val="single" w:color="000000" w:sz="4" w:space="0"/>
              <w:bottom w:val="nil"/>
              <w:right w:val="single" w:color="000000" w:sz="4" w:space="0"/>
            </w:tcBorders>
            <w:shd w:val="clear" w:color="auto" w:fill="auto"/>
            <w:vAlign w:val="center"/>
          </w:tcPr>
          <w:p w14:paraId="78C86E9B">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716" w:type="dxa"/>
            <w:tcBorders>
              <w:top w:val="single" w:color="000000" w:sz="4" w:space="0"/>
              <w:left w:val="single" w:color="000000" w:sz="4" w:space="0"/>
              <w:bottom w:val="nil"/>
              <w:right w:val="single" w:color="000000" w:sz="4" w:space="0"/>
            </w:tcBorders>
            <w:shd w:val="clear" w:color="auto" w:fill="auto"/>
            <w:vAlign w:val="center"/>
          </w:tcPr>
          <w:p w14:paraId="7EBD93F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套</w:t>
            </w:r>
          </w:p>
        </w:tc>
        <w:tc>
          <w:tcPr>
            <w:tcW w:w="1013" w:type="dxa"/>
            <w:tcBorders>
              <w:top w:val="single" w:color="000000" w:sz="4" w:space="0"/>
              <w:left w:val="single" w:color="000000" w:sz="4" w:space="0"/>
              <w:bottom w:val="nil"/>
              <w:right w:val="single" w:color="000000" w:sz="4" w:space="0"/>
            </w:tcBorders>
            <w:shd w:val="clear" w:color="auto" w:fill="auto"/>
            <w:vAlign w:val="center"/>
          </w:tcPr>
          <w:p w14:paraId="45B18703">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2000.00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BD258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2000.00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D43F">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3D19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E11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6</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D7D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双门消毒柜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C93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76200</wp:posOffset>
                  </wp:positionH>
                  <wp:positionV relativeFrom="paragraph">
                    <wp:posOffset>19050</wp:posOffset>
                  </wp:positionV>
                  <wp:extent cx="1329690" cy="1334135"/>
                  <wp:effectExtent l="0" t="0" r="11430" b="6985"/>
                  <wp:wrapNone/>
                  <wp:docPr id="1073742856" name="图片_6" descr="C:/Users/Administrator/Desktop/微信图片_20260917154749_145_4.jpg微信图片_20260917154749_145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6" descr="C:/Users/Administrator/Desktop/微信图片_20260917154749_145_4.jpg微信图片_20260917154749_145_4"/>
                          <pic:cNvPicPr>
                            <a:picLocks noChangeAspect="1"/>
                          </pic:cNvPicPr>
                        </pic:nvPicPr>
                        <pic:blipFill>
                          <a:blip r:embed="rId9"/>
                          <a:srcRect l="-22" t="26014" r="22" b="26014"/>
                          <a:stretch>
                            <a:fillRect/>
                          </a:stretch>
                        </pic:blipFill>
                        <pic:spPr>
                          <a:xfrm>
                            <a:off x="1148080" y="8451850"/>
                            <a:ext cx="1329690" cy="1334135"/>
                          </a:xfrm>
                          <a:prstGeom prst="rect">
                            <a:avLst/>
                          </a:prstGeom>
                        </pic:spPr>
                      </pic:pic>
                    </a:graphicData>
                  </a:graphic>
                </wp:anchor>
              </w:drawing>
            </w:r>
          </w:p>
        </w:tc>
        <w:tc>
          <w:tcPr>
            <w:tcW w:w="1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BFEF6">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消毒星级：二星级                                                           尺寸：深460mm*宽416mm*高898mm                                                    容量：110L                                                消毒方式：中温烘干</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+高温+热风循环</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4C9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3A5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台</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352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2000.00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EB3769">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2000.00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90BC">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2D942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3774">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7</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0EE7">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咖啡机</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专用牛奶冰箱</w:t>
            </w:r>
          </w:p>
        </w:tc>
        <w:tc>
          <w:tcPr>
            <w:tcW w:w="2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718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47625</wp:posOffset>
                  </wp:positionH>
                  <wp:positionV relativeFrom="paragraph">
                    <wp:posOffset>0</wp:posOffset>
                  </wp:positionV>
                  <wp:extent cx="1358265" cy="1419860"/>
                  <wp:effectExtent l="0" t="0" r="13335" b="12700"/>
                  <wp:wrapNone/>
                  <wp:docPr id="1073742857" name="图片_7" descr="5264553af8d2354a34270f09c5b9a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7" descr="5264553af8d2354a34270f09c5b9a881"/>
                          <pic:cNvPicPr>
                            <a:picLocks noChangeAspect="1"/>
                          </pic:cNvPicPr>
                        </pic:nvPicPr>
                        <pic:blipFill>
                          <a:blip r:embed="rId10"/>
                          <a:stretch>
                            <a:fillRect/>
                          </a:stretch>
                        </pic:blipFill>
                        <pic:spPr>
                          <a:xfrm>
                            <a:off x="1119505" y="9804400"/>
                            <a:ext cx="1358265" cy="1419860"/>
                          </a:xfrm>
                          <a:prstGeom prst="rect">
                            <a:avLst/>
                          </a:prstGeom>
                        </pic:spPr>
                      </pic:pic>
                    </a:graphicData>
                  </a:graphic>
                </wp:anchor>
              </w:drawing>
            </w:r>
          </w:p>
        </w:tc>
        <w:tc>
          <w:tcPr>
            <w:tcW w:w="1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9F5F">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电压功率：220-240V</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~50Hz 55W      </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尺寸：长258mm*宽510mm*高470mm                   </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容量：23L</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6C83">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6FE2">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台</w:t>
            </w:r>
          </w:p>
        </w:tc>
        <w:tc>
          <w:tcPr>
            <w:tcW w:w="1013" w:type="dxa"/>
            <w:tcBorders>
              <w:top w:val="single" w:color="000000" w:sz="4" w:space="0"/>
              <w:left w:val="single" w:color="000000" w:sz="4" w:space="0"/>
              <w:bottom w:val="nil"/>
              <w:right w:val="single" w:color="000000" w:sz="4" w:space="0"/>
            </w:tcBorders>
            <w:shd w:val="clear" w:color="auto" w:fill="auto"/>
            <w:vAlign w:val="center"/>
          </w:tcPr>
          <w:p w14:paraId="04EBA597">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1000.00 </w:t>
            </w:r>
          </w:p>
        </w:tc>
        <w:tc>
          <w:tcPr>
            <w:tcW w:w="1188" w:type="dxa"/>
            <w:tcBorders>
              <w:top w:val="single" w:color="000000" w:sz="4" w:space="0"/>
              <w:left w:val="single" w:color="000000" w:sz="4" w:space="0"/>
              <w:bottom w:val="single" w:color="000000" w:sz="4" w:space="0"/>
              <w:right w:val="nil"/>
            </w:tcBorders>
            <w:shd w:val="clear" w:color="auto" w:fill="auto"/>
            <w:vAlign w:val="center"/>
          </w:tcPr>
          <w:p w14:paraId="1C17736F">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1000.00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2543">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2CC1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18DF">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8</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A684">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咖啡勺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6C4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37465</wp:posOffset>
                  </wp:positionH>
                  <wp:positionV relativeFrom="paragraph">
                    <wp:posOffset>15875</wp:posOffset>
                  </wp:positionV>
                  <wp:extent cx="1368425" cy="1299210"/>
                  <wp:effectExtent l="0" t="0" r="3175" b="11430"/>
                  <wp:wrapNone/>
                  <wp:docPr id="1073742858" name="图片_8" descr="a8786b997f0f0227cafea07b6ccff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8" descr="a8786b997f0f0227cafea07b6ccff831"/>
                          <pic:cNvPicPr>
                            <a:picLocks noChangeAspect="1"/>
                          </pic:cNvPicPr>
                        </pic:nvPicPr>
                        <pic:blipFill>
                          <a:blip r:embed="rId11"/>
                          <a:stretch>
                            <a:fillRect/>
                          </a:stretch>
                        </pic:blipFill>
                        <pic:spPr>
                          <a:xfrm>
                            <a:off x="1109345" y="11255375"/>
                            <a:ext cx="1368425" cy="1299210"/>
                          </a:xfrm>
                          <a:prstGeom prst="rect">
                            <a:avLst/>
                          </a:prstGeom>
                        </pic:spPr>
                      </pic:pic>
                    </a:graphicData>
                  </a:graphic>
                </wp:anchor>
              </w:drawing>
            </w:r>
          </w:p>
        </w:tc>
        <w:tc>
          <w:tcPr>
            <w:tcW w:w="1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57C58">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材质：不锈钢304                                    长度：12cm宽2.2cm</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034F">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50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5B5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把</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989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8.00 </w:t>
            </w:r>
          </w:p>
        </w:tc>
        <w:tc>
          <w:tcPr>
            <w:tcW w:w="1188" w:type="dxa"/>
            <w:tcBorders>
              <w:top w:val="single" w:color="000000" w:sz="4" w:space="0"/>
              <w:left w:val="single" w:color="000000" w:sz="4" w:space="0"/>
              <w:bottom w:val="single" w:color="000000" w:sz="4" w:space="0"/>
              <w:right w:val="nil"/>
            </w:tcBorders>
            <w:shd w:val="clear" w:color="auto" w:fill="auto"/>
            <w:vAlign w:val="center"/>
          </w:tcPr>
          <w:p w14:paraId="65CDF16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400.00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7B6D">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3D17E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349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9</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A74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  双门冰箱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C3D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123825</wp:posOffset>
                  </wp:positionH>
                  <wp:positionV relativeFrom="paragraph">
                    <wp:posOffset>47625</wp:posOffset>
                  </wp:positionV>
                  <wp:extent cx="1282065" cy="1306830"/>
                  <wp:effectExtent l="0" t="0" r="13335" b="3810"/>
                  <wp:wrapNone/>
                  <wp:docPr id="1073742859" name="图片_9" descr="C:/Users/Administrator/Desktop/微信图片_20260917154350_144_4.png微信图片_20260917154350_144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9" descr="C:/Users/Administrator/Desktop/微信图片_20260917154350_144_4.png微信图片_20260917154350_144_4"/>
                          <pic:cNvPicPr>
                            <a:picLocks noChangeAspect="1"/>
                          </pic:cNvPicPr>
                        </pic:nvPicPr>
                        <pic:blipFill>
                          <a:blip r:embed="rId12"/>
                          <a:srcRect t="27759" b="27759"/>
                          <a:stretch>
                            <a:fillRect/>
                          </a:stretch>
                        </pic:blipFill>
                        <pic:spPr>
                          <a:xfrm>
                            <a:off x="1195705" y="12633325"/>
                            <a:ext cx="1282065" cy="1306830"/>
                          </a:xfrm>
                          <a:prstGeom prst="rect">
                            <a:avLst/>
                          </a:prstGeom>
                        </pic:spPr>
                      </pic:pic>
                    </a:graphicData>
                  </a:graphic>
                </wp:anchor>
              </w:drawing>
            </w:r>
          </w:p>
        </w:tc>
        <w:tc>
          <w:tcPr>
            <w:tcW w:w="1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8A10A">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面板颜色：星辰灰                                                                                                                                                                                  尺寸：高1746mm*宽595mm*深620mm        </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总容积：271升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C4D6">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1DF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台</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D05B">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2800.00 </w:t>
            </w:r>
          </w:p>
        </w:tc>
        <w:tc>
          <w:tcPr>
            <w:tcW w:w="1188" w:type="dxa"/>
            <w:tcBorders>
              <w:top w:val="single" w:color="000000" w:sz="4" w:space="0"/>
              <w:left w:val="single" w:color="000000" w:sz="4" w:space="0"/>
              <w:bottom w:val="single" w:color="000000" w:sz="4" w:space="0"/>
              <w:right w:val="nil"/>
            </w:tcBorders>
            <w:shd w:val="clear" w:color="auto" w:fill="auto"/>
            <w:vAlign w:val="center"/>
          </w:tcPr>
          <w:p w14:paraId="1D0D1F2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2800.00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34F6">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5E5D9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72C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75E9">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咖啡豆      </w:t>
            </w:r>
          </w:p>
        </w:tc>
        <w:tc>
          <w:tcPr>
            <w:tcW w:w="2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4F0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bookmarkStart w:id="0" w:name="_GoBack"/>
            <w:bookmarkEnd w:id="0"/>
            <w:r>
              <w:rPr>
                <w:sz w:val="18"/>
              </w:rPr>
              <mc:AlternateContent>
                <mc:Choice Requires="wps">
                  <w:drawing>
                    <wp:anchor distT="0" distB="0" distL="114300" distR="114300" simplePos="0" relativeHeight="251662336" behindDoc="0" locked="0" layoutInCell="1" allowOverlap="1">
                      <wp:simplePos x="0" y="0"/>
                      <wp:positionH relativeFrom="column">
                        <wp:posOffset>671195</wp:posOffset>
                      </wp:positionH>
                      <wp:positionV relativeFrom="paragraph">
                        <wp:posOffset>880110</wp:posOffset>
                      </wp:positionV>
                      <wp:extent cx="237490" cy="3175"/>
                      <wp:effectExtent l="0" t="0" r="0" b="0"/>
                      <wp:wrapNone/>
                      <wp:docPr id="6" name="直接连接符 6"/>
                      <wp:cNvGraphicFramePr/>
                      <a:graphic xmlns:a="http://schemas.openxmlformats.org/drawingml/2006/main">
                        <a:graphicData uri="http://schemas.microsoft.com/office/word/2010/wordprocessingShape">
                          <wps:wsp>
                            <wps:cNvCnPr/>
                            <wps:spPr>
                              <a:xfrm>
                                <a:off x="1910080" y="6855460"/>
                                <a:ext cx="237490" cy="31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2.85pt;margin-top:69.3pt;height:0.25pt;width:18.7pt;z-index:251662336;mso-width-relative:page;mso-height-relative:page;" filled="f" stroked="t" coordsize="21600,21600" o:gfxdata="UEsDBAoAAAAAAIdO4kAAAAAAAAAAAAAAAAAEAAAAZHJzL1BLAwQUAAAACACHTuJAewQB9tUAAAAL&#10;AQAADwAAAGRycy9kb3ducmV2LnhtbE2PQU/DMAyF70j8h8hI3FhSBmWUphNCGhdODMTZbbK2WuJU&#10;Tbqt/x73BDc/++m9z+X24p042TH2gTRkKwXCUhNMT62G76/d3QZETEgGXSCrYbYRttX1VYmFCWf6&#10;tKd9agWHUCxQQ5fSUEgZm856jKswWOLbIYweE8uxlWbEM4d7J++VyqXHnrihw8G+dbY57ifPvYfZ&#10;zMep9vE1vff5h9z9tOi0vr3J1AuIZC/pzwwLPqNDxUx1mMhE4Virxye28rDe5CAWx8M6A1Evm+cM&#10;ZFXK/z9Uv1BLAwQUAAAACACHTuJAdpyA3vcBAADAAwAADgAAAGRycy9lMm9Eb2MueG1srVPNbtQw&#10;EL4j8Q6W72yy2+5ftNlKbVQuCFYCHsDrOIkl/8njbnZfghdA4gYnjtz7NpTHYOykLZRLD+TgjGfG&#10;38z3eby5OGpFDsKDtKak00lOiTDc1tK0Jf344frVihIIzNRMWSNKehJAL7YvX2x6V4iZ7ayqhScI&#10;YqDoXUm7EFyRZcA7oRlMrBMGg431mgXc+jarPesRXatslueLrLe+dt5yAYDeagjSEdE/B9A2jeSi&#10;svxGCxMGVC8UC0gJOumAblO3TSN4eNc0IAJRJUWmIa1YBO19XLPthhWtZ66TfGyBPaeFJ5w0kwaL&#10;PkBVLDBy4+U/UFpyb8E2YcKtzgYiSRFkMc2faPO+Y04kLig1uAfR4f/B8reHnSeyLumCEsM0Xvjd&#10;5x8/P339dfsF17vv38giitQ7KDD3yuz8uAO385HxsfE6/pELOeJArad5vkJ5Twi5ms/PF6PI4hgI&#10;x4TZ2fJ8jXGOCWfT5TyiZ48wzkN4Lawm0SipkiYqwAp2eANhSL1PiW5jr6VS6GeFMqTH+rNlHtEZ&#10;jmaDI4GmdkgPTEsJUy3OPA8+QYJVso7H42nw7f5KeXJgOCnzy/Vldd/ZX2mxdsWgG/JSaJghLQM+&#10;CyV1SVd5/EZeyiC9qN6gV7T2tj4lGZMfLzYJMA5hnJw/9+n048Pb/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7BAH21QAAAAsBAAAPAAAAAAAAAAEAIAAAACIAAABkcnMvZG93bnJldi54bWxQSwEC&#10;FAAUAAAACACHTuJAdpyA3vcBAADAAwAADgAAAAAAAAABACAAAAAkAQAAZHJzL2Uyb0RvYy54bWxQ&#10;SwUGAAAAAAYABgBZAQAAjQUAAAAA&#10;">
                      <v:fill on="f" focussize="0,0"/>
                      <v:stroke weight="1pt" color="#5B9BD5 [3204]" miterlimit="8" joinstyle="miter"/>
                      <v:imagedata o:title=""/>
                      <o:lock v:ext="edit" aspectratio="f"/>
                    </v:lin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column">
                        <wp:posOffset>830580</wp:posOffset>
                      </wp:positionH>
                      <wp:positionV relativeFrom="paragraph">
                        <wp:posOffset>199390</wp:posOffset>
                      </wp:positionV>
                      <wp:extent cx="7620" cy="556260"/>
                      <wp:effectExtent l="15875" t="0" r="22225" b="7620"/>
                      <wp:wrapNone/>
                      <wp:docPr id="2" name="直接连接符 2"/>
                      <wp:cNvGraphicFramePr/>
                      <a:graphic xmlns:a="http://schemas.openxmlformats.org/drawingml/2006/main">
                        <a:graphicData uri="http://schemas.microsoft.com/office/word/2010/wordprocessingShape">
                          <wps:wsp>
                            <wps:cNvCnPr/>
                            <wps:spPr>
                              <a:xfrm flipH="1">
                                <a:off x="2061845" y="6247765"/>
                                <a:ext cx="7620" cy="556260"/>
                              </a:xfrm>
                              <a:prstGeom prst="line">
                                <a:avLst/>
                              </a:prstGeom>
                              <a:ln w="31750">
                                <a:gradFill>
                                  <a:gsLst>
                                    <a:gs pos="0">
                                      <a:schemeClr val="accent1">
                                        <a:hueMod val="80000"/>
                                      </a:schemeClr>
                                    </a:gs>
                                    <a:gs pos="100000">
                                      <a:schemeClr val="accent1"/>
                                    </a:gs>
                                  </a:gsLst>
                                </a:gradFill>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65.4pt;margin-top:15.7pt;height:43.8pt;width:0.6pt;z-index:251660288;mso-width-relative:page;mso-height-relative:page;" filled="f" stroked="t" coordsize="21600,21600" o:gfxdata="UEsDBAoAAAAAAIdO4kAAAAAAAAAAAAAAAAAEAAAAZHJzL1BLAwQUAAAACACHTuJAHrK689gAAAAK&#10;AQAADwAAAGRycy9kb3ducmV2LnhtbE2PwU7DMBBE70j8g7VI3KjtBiFI41QC1AOiHGg59OjG28Qi&#10;tiPbScPfsz3BbUc7mnlTrWfXswljssErkAsBDH0TjPWtgq/95u4RWMraG90Hjwp+MMG6vr6qdGnC&#10;2X/itMstoxCfSq2gy3koOU9Nh06nRRjQ0+8UotOZZGy5ifpM4a7nSyEeuNPWU0OnB3zpsPnejU7B&#10;67SVBz0e5q3cvCX78Rwbu39X6vZGihWwjHP+M8MFn9ChJqZjGL1JrCddCELPCgp5D+xiKJY07kiH&#10;fBLA64r/n1D/AlBLAwQUAAAACACHTuJA7VATcQYCAAD0AwAADgAAAGRycy9lMm9Eb2MueG1srVPN&#10;jtMwEL4j8Q6W7zRp2KQlarpit1o48FMJeADXcRJL/pPtNt2X4AWQuLEnjtx5G5bHYGyHslo47IEc&#10;rBnPzOf5vpmszo9SoAOzjmvV4Pksx4gpqluu+gZ/eH/1ZImR80S1RGjFGnzNHD5fP360Gk3NCj1o&#10;0TKLAES5ejQNHrw3dZY5OjBJ3EwbpiDYaSuJB9f2WWvJCOhSZEWeV9mobWuspsw5uN2kIJ4Q7UMA&#10;dddxyjaa7iVTPqFaJogHSm7gxuF17LbrGPVvu84xj0SDgamPJzwC9i6c2XpF6t4SM3A6tUAe0sI9&#10;TpJwBY+eoDbEE7S3/C8oyanVTnd+RrXMEpGoCLCY5/e0eTcQwyIXkNqZk+ju/8HSN4etRbxtcIGR&#10;IhIGfvvp24+PX35+/wzn7dcbVASRRuNqyL1UWzt5zmxtYHzsrESd4OYlbFPUAFihIwDm1Xx5VmJ0&#10;3eCqOFssqjLJzY4eUUhYVAWMgUK4LKuiisPIEmAANtb5F0xLFIwGC66CFqQmh1fOQxOQ+jslXCt9&#10;xYWI8xQKjQ1+Ol+UeayA+bYhGNJ6B9XJQEaDkinF2X53KSw6EFiU8mJTXjyPpcOevdZtul7m8AUK&#10;8PKUH+3e3cWbh6x/gj4D2Kk8lADK1EywTi2CIxREg+JJ42DtdHsdpY/3sAypPi1u2La7fqz+87Ou&#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esrrz2AAAAAoBAAAPAAAAAAAAAAEAIAAAACIAAABk&#10;cnMvZG93bnJldi54bWxQSwECFAAUAAAACACHTuJA7VATcQYCAAD0AwAADgAAAAAAAAABACAAAAAn&#10;AQAAZHJzL2Uyb0RvYy54bWxQSwUGAAAAAAYABgBZAQAAnwUAAAAA&#10;">
                      <v:fill on="f" focussize="0,0"/>
                      <v:stroke weight="2.5pt" color="#000000" joinstyle="round"/>
                      <v:imagedata o:title=""/>
                      <o:lock v:ext="edit" aspectratio="f"/>
                    </v:line>
                  </w:pict>
                </mc:Fallback>
              </mc:AlternateContent>
            </w: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731520</wp:posOffset>
                      </wp:positionH>
                      <wp:positionV relativeFrom="paragraph">
                        <wp:posOffset>231775</wp:posOffset>
                      </wp:positionV>
                      <wp:extent cx="3175" cy="520700"/>
                      <wp:effectExtent l="43815" t="0" r="44450" b="32385"/>
                      <wp:wrapNone/>
                      <wp:docPr id="1073742860" name="直接连接符_18"/>
                      <wp:cNvGraphicFramePr/>
                      <a:graphic xmlns:a="http://schemas.openxmlformats.org/drawingml/2006/main">
                        <a:graphicData uri="http://schemas.microsoft.com/office/word/2010/wordprocessingShape">
                          <wps:wsp>
                            <wps:cNvCnPr/>
                            <wps:spPr>
                              <a:xfrm>
                                <a:off x="1803400" y="14252575"/>
                                <a:ext cx="3175" cy="520700"/>
                              </a:xfrm>
                              <a:prstGeom prst="line">
                                <a:avLst/>
                              </a:prstGeom>
                              <a:ln w="28575" cmpd="sng">
                                <a:solidFill>
                                  <a:schemeClr val="accent1">
                                    <a:shade val="50000"/>
                                  </a:schemeClr>
                                </a:solidFill>
                                <a:prstDash val="sysDot"/>
                                <a:bevel/>
                              </a:ln>
                              <a:effectLst>
                                <a:outerShdw blurRad="50800" dist="50800" dir="5400000" algn="ctr" rotWithShape="0">
                                  <a:srgbClr val="000000">
                                    <a:alpha val="0"/>
                                  </a:srgbClr>
                                </a:outerShdw>
                                <a:reflection blurRad="1117600" stA="45000" endPos="80000" dir="5400000" sy="-100000" algn="bl" rotWithShape="0"/>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18" o:spid="_x0000_s1026" o:spt="20" style="position:absolute;left:0pt;margin-left:57.6pt;margin-top:18.25pt;height:41pt;width:0.25pt;z-index:251659264;mso-width-relative:page;mso-height-relative:page;" filled="f" stroked="t" coordsize="21600,21600" o:gfxdata="UEsDBAoAAAAAAIdO4kAAAAAAAAAAAAAAAAAEAAAAZHJzL1BLAwQUAAAACACHTuJADoITYdQAAAAK&#10;AQAADwAAAGRycy9kb3ducmV2LnhtbE2PPU/EMAyGdyT+Q2QkFsQlLUo5laY3IN3EREGw+hrTVjRO&#10;aXIf/fekE2x+5UevH1e7ixvFieYweDaQbRQI4tbbgTsD72/7+y2IEJEtjp7JwEIBdvX1VYWl9Wd+&#10;pVMTO5FKOJRooI9xKqUMbU8Ow8ZPxGn35WeHMcW5k3bGcyp3o8yVKqTDgdOFHid67qn9bo7OAOLL&#10;p7ReFcvSuDveD7lWPx/G3N5k6glEpEv8g2HVT+pQJ6eDP7INYkw503lCDTwUGsQKZPoRxGEdthpk&#10;Xcn/L9S/UEsDBBQAAAAIAIdO4kAop1nMgQIAAAUFAAAOAAAAZHJzL2Uyb0RvYy54bWytVMtuEzEU&#10;3SPxD5b37TyaacIokwo1KhsEEQWxRI7Hk7HksS1fJ5P8BD+AxI6uWLLnbyifwfU4TUPLoguycOw7&#10;18fnnDme6cW2U2QjHEijK5qdppQIzU0t9aqiH95fnUwoAc90zZTRoqI7AfRi9vzZtLelyE1rVC0c&#10;QRANZW8r2npvyyQB3oqOwamxQuPDxriOeVy6VVI71iN6p5I8Tc+T3rjaOsMFAFbn8SHdI7qnAJqm&#10;kVzMDV93QvuI6oRiHiVBKy3Q2cC2aQT3b5sGhCeqoqjUDyMegvNlGJPZlJUrx2wr+Z4CewqFB5o6&#10;JjUeeoCaM8/I2slHUJ3kzoBp/Ck3XRKFDI6giix94M11y6wYtKDVYA+mw/+D5W82C0dkjUlIx2fj&#10;UT45R2s06/DN33758evzt98/v+J4+/3mUzYJdvUWStx1qRduvwK7cEH7tnFd+EdVZIuAk/RslCLa&#10;DuejvMiLcRH9FltPOHacZVghHJ8XeTrGVgRM7nGsA/9KmI6ESUWV1MEMVrLNa/Cx9a4llLW5kkph&#10;nZVKk76i+SScSDjDlDaYDpx2FpWCXlHC1Arjz70bIMEoWYftYTe41fJSObJhGJpRNs5eXMamltUi&#10;VosUf3u6+/aB+l84gdycQRu3wA7mxkcDlmIjAlMUq3Q4UgxRRVlhYdZeuOu27slSrd07hpSLdBKc&#10;rGUw4rDAHBfocKBypIc44z9K3w7pCRl/pGnYEutM2ZZFgv/Sc6ASMJxoFF4ovGT3xLIsG5+H88G/&#10;RLOCL+F7Ui8MhhQ5R9bHRAFf90k2ULhjvVT0EenozpEvSQhejFqYLU29GxI41PF2DG7ub3K4fsdr&#10;nB9/vW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A6CE2HUAAAACgEAAA8AAAAAAAAAAQAgAAAA&#10;IgAAAGRycy9kb3ducmV2LnhtbFBLAQIUABQAAAAIAIdO4kAop1nMgQIAAAUFAAAOAAAAAAAAAAEA&#10;IAAAACMBAABkcnMvZTJvRG9jLnhtbFBLBQYAAAAABgAGAFkBAAAWBgAAAAA=&#10;">
                      <v:fill on="f" focussize="0,0"/>
                      <v:stroke weight="2.25pt" color="#41719C [3204]" miterlimit="8" joinstyle="bevel" dashstyle="1 1"/>
                      <v:imagedata o:title=""/>
                      <o:lock v:ext="edit" aspectratio="f"/>
                      <v:shadow on="t" color="#000000" opacity="0f" offset="0pt,4pt" origin="0f,0f" matrix="65536f,0f,0f,65536f"/>
                    </v:line>
                  </w:pict>
                </mc:Fallback>
              </mc:AlternateContent>
            </w: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782320</wp:posOffset>
                      </wp:positionH>
                      <wp:positionV relativeFrom="paragraph">
                        <wp:posOffset>231775</wp:posOffset>
                      </wp:positionV>
                      <wp:extent cx="3175" cy="520700"/>
                      <wp:effectExtent l="43815" t="0" r="44450" b="32385"/>
                      <wp:wrapNone/>
                      <wp:docPr id="1073742861" name="直接连接符_17"/>
                      <wp:cNvGraphicFramePr/>
                      <a:graphic xmlns:a="http://schemas.openxmlformats.org/drawingml/2006/main">
                        <a:graphicData uri="http://schemas.microsoft.com/office/word/2010/wordprocessingShape">
                          <wps:wsp>
                            <wps:cNvCnPr/>
                            <wps:spPr>
                              <a:xfrm>
                                <a:off x="1854200" y="14252575"/>
                                <a:ext cx="3175" cy="520700"/>
                              </a:xfrm>
                              <a:prstGeom prst="line">
                                <a:avLst/>
                              </a:prstGeom>
                              <a:ln w="28575" cmpd="sng">
                                <a:solidFill>
                                  <a:schemeClr val="accent1">
                                    <a:shade val="50000"/>
                                  </a:schemeClr>
                                </a:solidFill>
                                <a:prstDash val="sysDot"/>
                                <a:bevel/>
                              </a:ln>
                              <a:effectLst>
                                <a:outerShdw blurRad="50800" dist="50800" dir="5400000" algn="ctr" rotWithShape="0">
                                  <a:srgbClr val="000000">
                                    <a:alpha val="0"/>
                                  </a:srgbClr>
                                </a:outerShdw>
                                <a:reflection blurRad="1117600" stA="45000" endPos="80000" dir="5400000" sy="-100000" algn="bl" rotWithShape="0"/>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17" o:spid="_x0000_s1026" o:spt="20" style="position:absolute;left:0pt;margin-left:61.6pt;margin-top:18.25pt;height:41pt;width:0.25pt;z-index:251659264;mso-width-relative:page;mso-height-relative:page;" filled="f" stroked="t" coordsize="21600,21600" o:gfxdata="UEsDBAoAAAAAAIdO4kAAAAAAAAAAAAAAAAAEAAAAZHJzL1BLAwQUAAAACACHTuJACzWc1NYAAAAK&#10;AQAADwAAAGRycy9kb3ducmV2LnhtbE2PTU/DMAyG70j8h8hIXBBL2qpl6prugLQTJwoaV68JbbXG&#10;KU320X+Pd4KbX/nR68fV9upGcbZzGDxpSFYKhKXWm4E6DZ8fu+c1iBCRDI6erIbFBtjW93cVlsZf&#10;6N2em9gJLqFQooY+xqmUMrS9dRhWfrLEu28/O4wc506aGS9c7kaZKlVIhwPxhR4n+9rb9ticnAbE&#10;ty9pvCqWpXFPtBvSXP3stX58SNQGRLTX+AfDTZ/VoWangz+RCWLknGYpoxqyIgdxA9LsBcSBh2Sd&#10;g6wr+f+F+hdQSwMEFAAAAAgAh07iQLf2ntyBAgAABQUAAA4AAABkcnMvZTJvRG9jLnhtbK1UzW4T&#10;MRi8I/EOlu/t/jTbDatuKtQILggiCuKIHK83a8lrW/6cbPISvAASNzhx5M7bUB6Dz+s0DS2HHsjB&#10;sT/b45nxeC8ut70iG+FAGl3T7DSlRGhuGqlXNX3/7sXJlBLwTDdMGS1quhNAL2dPn1wMthK56Yxq&#10;hCMIoqEabE07722VJMA70TM4NVZonGyN65nHoVsljWMDovcqydP0PBmMa6wzXABgdR4n6R7RPQbQ&#10;tK3kYm74uhfaR1QnFPMoCTppgc5Gtm0ruH/TtiA8UTVFpX5s8RDsL0ObzC5YtXLMdpLvKbDHULin&#10;qWdS46EHqDnzjKydfADVS+4MmNafctMnUcjoCKrI0nveXHfMilELWg32YDr8P1j+erNwRDaYhLQ8&#10;Kyf59DyjRLMeb/7m849fn77+/vkF25vv3z5mZbBrsFDhriu9cPsR2IUL2ret68M/qiJbBJwWE7xw&#10;SnbYn+RFXpRF9FtsPeG44izDCuE4X+RpiUsRMLnDsQ78S2F6Ejo1VVIHM1jFNq/Ax6W3S0JZmxdS&#10;KayzSmky1DSfhhMJZ5jSFtOB3d6iUtArSphaYfy5dyMkGCWbsD3sBrdaXilHNgxDM8nK7NlVXNSx&#10;RsRqkeJvT3e/fKT+F04gN2fQxS2wg7nx0YCl2IjAFMUqHY4UY1RRVhiYtRfuumsGslRr95Yh5SKd&#10;BicbGYw4DDDHxSQwwak7PcQZ/0H6bkxPyPgDTeOWWGfKdiwS/JeeA5WA4USr8EHhI7sjlmVZeR7O&#10;B/8czQq+hO9JszAYUuQcWR8TBbzuk2ykcMt6qegD0tGdI1+SELwYtdBbmmY3JnCs4+sY3dy/5PD8&#10;jsfYP/56z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CzWc1NYAAAAKAQAADwAAAAAAAAABACAA&#10;AAAiAAAAZHJzL2Rvd25yZXYueG1sUEsBAhQAFAAAAAgAh07iQLf2ntyBAgAABQUAAA4AAAAAAAAA&#10;AQAgAAAAJQEAAGRycy9lMm9Eb2MueG1sUEsFBgAAAAAGAAYAWQEAABgGAAAAAA==&#10;">
                      <v:fill on="f" focussize="0,0"/>
                      <v:stroke weight="2.25pt" color="#41719C [3204]" miterlimit="8" joinstyle="bevel" dashstyle="1 1"/>
                      <v:imagedata o:title=""/>
                      <o:lock v:ext="edit" aspectratio="f"/>
                      <v:shadow on="t" color="#000000" opacity="0f" offset="0pt,4pt" origin="0f,0f" matrix="65536f,0f,0f,65536f"/>
                    </v:line>
                  </w:pict>
                </mc:Fallback>
              </mc:AlternateContent>
            </w: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561975</wp:posOffset>
                  </wp:positionH>
                  <wp:positionV relativeFrom="paragraph">
                    <wp:posOffset>19050</wp:posOffset>
                  </wp:positionV>
                  <wp:extent cx="447675" cy="1085850"/>
                  <wp:effectExtent l="0" t="0" r="9525" b="11430"/>
                  <wp:wrapNone/>
                  <wp:docPr id="1073742862" name="ID_A8D75966828841F88DE655AE260ACE7D" descr="C:/Users/Administrator/Desktop/微信图片_20260917155827_146_4.jpg微信图片_20260917155827_14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ID_A8D75966828841F88DE655AE260ACE7D" descr="C:/Users/Administrator/Desktop/微信图片_20260917155827_146_4.jpg微信图片_20260917155827_146_4"/>
                          <pic:cNvPicPr>
                            <a:picLocks noChangeAspect="1"/>
                          </pic:cNvPicPr>
                        </pic:nvPicPr>
                        <pic:blipFill>
                          <a:blip r:embed="rId13"/>
                          <a:srcRect l="-21" t="4506" r="58604" b="4506"/>
                          <a:stretch>
                            <a:fillRect/>
                          </a:stretch>
                        </pic:blipFill>
                        <pic:spPr>
                          <a:xfrm flipH="1">
                            <a:off x="1633855" y="14039850"/>
                            <a:ext cx="447675" cy="1085850"/>
                          </a:xfrm>
                          <a:prstGeom prst="rect">
                            <a:avLst/>
                          </a:prstGeom>
                        </pic:spPr>
                      </pic:pic>
                    </a:graphicData>
                  </a:graphic>
                </wp:anchor>
              </w:drawing>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4BA1">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净含量：1kg/包</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7DE3">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20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2A8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包</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807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170.00 </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9807">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3400.00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4AC9">
            <w:pPr>
              <w:jc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2F38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B50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11</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553D">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纯牛奶</w:t>
            </w:r>
          </w:p>
        </w:tc>
        <w:tc>
          <w:tcPr>
            <w:tcW w:w="2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C07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417830</wp:posOffset>
                  </wp:positionH>
                  <wp:positionV relativeFrom="paragraph">
                    <wp:posOffset>50165</wp:posOffset>
                  </wp:positionV>
                  <wp:extent cx="735330" cy="665480"/>
                  <wp:effectExtent l="0" t="0" r="11430" b="5080"/>
                  <wp:wrapNone/>
                  <wp:docPr id="1073742864" name="ID_F81830BC25F544EEBCC166E745638A6A" descr="C:/Users/Administrator/Desktop/微信图片_20260917155827_146_4.jpg微信图片_20260917155827_14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ID_F81830BC25F544EEBCC166E745638A6A" descr="C:/Users/Administrator/Desktop/微信图片_20260917155827_146_4.jpg微信图片_20260917155827_146_4"/>
                          <pic:cNvPicPr>
                            <a:picLocks noChangeAspect="1"/>
                          </pic:cNvPicPr>
                        </pic:nvPicPr>
                        <pic:blipFill>
                          <a:blip r:embed="rId13"/>
                          <a:srcRect l="47233" t="4506" r="21" b="52481"/>
                          <a:stretch>
                            <a:fillRect/>
                          </a:stretch>
                        </pic:blipFill>
                        <pic:spPr>
                          <a:xfrm>
                            <a:off x="1489710" y="15178405"/>
                            <a:ext cx="735330" cy="665480"/>
                          </a:xfrm>
                          <a:prstGeom prst="rect">
                            <a:avLst/>
                          </a:prstGeom>
                        </pic:spPr>
                      </pic:pic>
                    </a:graphicData>
                  </a:graphic>
                </wp:anchor>
              </w:drawing>
            </w:r>
            <w:r>
              <w:rPr>
                <w:sz w:val="18"/>
              </w:rPr>
              <mc:AlternateContent>
                <mc:Choice Requires="wps">
                  <w:drawing>
                    <wp:anchor distT="0" distB="0" distL="114300" distR="114300" simplePos="0" relativeHeight="251661312" behindDoc="0" locked="0" layoutInCell="1" allowOverlap="1">
                      <wp:simplePos x="0" y="0"/>
                      <wp:positionH relativeFrom="column">
                        <wp:posOffset>591185</wp:posOffset>
                      </wp:positionH>
                      <wp:positionV relativeFrom="paragraph">
                        <wp:posOffset>105410</wp:posOffset>
                      </wp:positionV>
                      <wp:extent cx="147955" cy="635"/>
                      <wp:effectExtent l="0" t="0" r="0" b="0"/>
                      <wp:wrapNone/>
                      <wp:docPr id="5" name="直接连接符 5"/>
                      <wp:cNvGraphicFramePr/>
                      <a:graphic xmlns:a="http://schemas.openxmlformats.org/drawingml/2006/main">
                        <a:graphicData uri="http://schemas.microsoft.com/office/word/2010/wordprocessingShape">
                          <wps:wsp>
                            <wps:cNvCnPr/>
                            <wps:spPr>
                              <a:xfrm flipH="1">
                                <a:off x="1704340" y="7209155"/>
                                <a:ext cx="147955" cy="635"/>
                              </a:xfrm>
                              <a:prstGeom prst="line">
                                <a:avLst/>
                              </a:prstGeom>
                              <a:effectLst>
                                <a:innerShdw blurRad="63500" dist="50800" dir="8100000">
                                  <a:prstClr val="black">
                                    <a:alpha val="50000"/>
                                  </a:prstClr>
                                </a:innerShdw>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46.55pt;margin-top:8.3pt;height:0.05pt;width:11.65pt;z-index:251661312;mso-width-relative:page;mso-height-relative:page;" filled="f" stroked="t" coordsize="21600,21600" o:gfxdata="UEsDBAoAAAAAAIdO4kAAAAAAAAAAAAAAAAAEAAAAZHJzL1BLAwQUAAAACACHTuJArJjiAdMAAAAI&#10;AQAADwAAAGRycy9kb3ducmV2LnhtbE2PwU7DMBBE70j8g7VI3KgdWoUQ4lSloh/Qgjhv4yWJiNeR&#10;7Sbl73FOcNyZ0eybanu1g5jIh96xhmylQBA3zvTcavh4PzwUIEJENjg4Jg0/FGBb395UWBo385Gm&#10;U2xFKuFQooYuxrGUMjQdWQwrNxIn78t5izGdvpXG45zK7SAflcqlxZ7Thw5H2nfUfJ8uVsOrXMdi&#10;T8dN8NNOHYq3XWs+Z63v7zL1AiLSNf6FYcFP6FAnprO7sAli0PC8zlIy6XkOYvGzfAPivAhPIOtK&#10;/h9Q/wJQSwMEFAAAAAgAh07iQEznc01CAgAAYwQAAA4AAABkcnMvZTJvRG9jLnhtbK1UzY7TMBC+&#10;I/EOlu80abfdtlHTlXarhQOCioUHmDpOY+E/2W7TvgQvgMQNThy58zYsj8HYyVZlueyBHKyZ8eSb&#10;75uZZHF1UJLsufPC6JIOBzklXDNTCb0t6Yf3ty9mlPgAugJpNC/pkXt6tXz+bNHago9MY2TFHUEQ&#10;7YvWlrQJwRZZ5lnDFfiBsVzjZW2cgoCu22aVgxbRlcxGeX6ZtcZV1hnGvcfoqrukPaJ7CqCpa8H4&#10;yrCd4jp0qI5LCCjJN8J6ukxs65qz8LauPQ9ElhSVhnRiEbQ38cyWCyi2DmwjWE8BnkLhkSYFQmPR&#10;E9QKApCdE/9AKcGc8aYOA2ZU1glJHUEVw/xRb+4asDxpwVZ7e2q6/3+w7M1+7YioSjqhRIPCgd9/&#10;/vHr09ffP7/gef/9G5nEJrXWF5h7o9eu97xdu6j4UDtFainsK9ym1ANURQ7oTPPxxRgbfSzpdJTP&#10;h5OEBAU/BMJiwng6xxhhmHB5kS6zDi/iWufDS24UiUZJpdCxFVDA/rUPyAFTH1JiWJtbIWUap9Sk&#10;RfTRNMfiDHBHa9wNNJVFnV5vKQG5xeVnwSVIb6So4usRyLvt5kY6sgdcmcn1/Hr1wOyvtFh7Bb7p&#10;8tJVt0xKBPw+pFAlneXxiWEkK3VE52knUUF0hNbc3TVVSzZy594BssM+RNaViJonOSJEBxd2NuzA&#10;4nux9oniRgL72HVG2gZ63meF++xE4lQxeWdksjjgbqTR2pjqmCad4rh7Kb//TuJyn/ton/8bl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JjiAdMAAAAIAQAADwAAAAAAAAABACAAAAAiAAAAZHJz&#10;L2Rvd25yZXYueG1sUEsBAhQAFAAAAAgAh07iQEznc01CAgAAYwQAAA4AAAAAAAAAAQAgAAAAIgEA&#10;AGRycy9lMm9Eb2MueG1sUEsFBgAAAAAGAAYAWQEAANYFAAAAAA==&#10;">
                      <v:fill on="f" focussize="0,0"/>
                      <v:stroke weight="1pt" color="#5B9BD5 [3204]" miterlimit="8" joinstyle="miter"/>
                      <v:imagedata o:title=""/>
                      <o:lock v:ext="edit" aspectratio="f"/>
                    </v:line>
                  </w:pict>
                </mc:Fallback>
              </mc:AlternateConten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275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净含量：250ml*24盒/箱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8A1F">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3E89">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箱</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0048">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70.00 </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705E">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700.00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AACC">
            <w:pPr>
              <w:jc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48C7D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CD52">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12</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2E6B">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甘香黄砂糖       </w:t>
            </w:r>
          </w:p>
        </w:tc>
        <w:tc>
          <w:tcPr>
            <w:tcW w:w="2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D1F6">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bdr w:val="single" w:color="000000" w:sz="4" w:space="0"/>
                <w:lang w:val="en-US"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400685</wp:posOffset>
                  </wp:positionH>
                  <wp:positionV relativeFrom="paragraph">
                    <wp:posOffset>19050</wp:posOffset>
                  </wp:positionV>
                  <wp:extent cx="770255" cy="666750"/>
                  <wp:effectExtent l="0" t="0" r="6985" b="3810"/>
                  <wp:wrapNone/>
                  <wp:docPr id="1073742865" name="ID_667D0CB6AA574E16B372E00F1E103789" descr="C:/Users/Administrator/Desktop/微信图片_20260917155827_146_4.jpg微信图片_20260917155827_146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ID_667D0CB6AA574E16B372E00F1E103789" descr="C:/Users/Administrator/Desktop/微信图片_20260917155827_146_4.jpg微信图片_20260917155827_146_4"/>
                          <pic:cNvPicPr>
                            <a:picLocks noChangeAspect="1"/>
                          </pic:cNvPicPr>
                        </pic:nvPicPr>
                        <pic:blipFill>
                          <a:blip r:embed="rId13"/>
                          <a:srcRect l="43738" t="51489" r="21" b="4506"/>
                          <a:stretch>
                            <a:fillRect/>
                          </a:stretch>
                        </pic:blipFill>
                        <pic:spPr>
                          <a:xfrm>
                            <a:off x="1472565" y="15894050"/>
                            <a:ext cx="770255" cy="666750"/>
                          </a:xfrm>
                          <a:prstGeom prst="rect">
                            <a:avLst/>
                          </a:prstGeom>
                        </pic:spPr>
                      </pic:pic>
                    </a:graphicData>
                  </a:graphic>
                </wp:anchor>
              </w:drawing>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02F6">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净含量：5g/条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EAAA">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200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CA55">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条</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1D80">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0.50 </w:t>
            </w:r>
          </w:p>
        </w:tc>
        <w:tc>
          <w:tcPr>
            <w:tcW w:w="1188" w:type="dxa"/>
            <w:tcBorders>
              <w:top w:val="single" w:color="000000" w:sz="4" w:space="0"/>
              <w:left w:val="single" w:color="000000" w:sz="4" w:space="0"/>
              <w:bottom w:val="single" w:color="000000" w:sz="4" w:space="0"/>
              <w:right w:val="nil"/>
            </w:tcBorders>
            <w:shd w:val="clear" w:color="auto" w:fill="auto"/>
            <w:vAlign w:val="center"/>
          </w:tcPr>
          <w:p w14:paraId="155E1FEC">
            <w:pPr>
              <w:keepNext w:val="0"/>
              <w:keepLines w:val="0"/>
              <w:widowControl/>
              <w:suppressLineNumbers w:val="0"/>
              <w:jc w:val="center"/>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100.00 </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2DD1">
            <w:pPr>
              <w:jc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r w14:paraId="74751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6928">
            <w:pPr>
              <w:jc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c>
          <w:tcPr>
            <w:tcW w:w="864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B3E286">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22"/>
                <w:szCs w:val="22"/>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22"/>
                <w:szCs w:val="22"/>
                <w:u w:val="none"/>
                <w:lang w:val="en-US" w:eastAsia="zh-CN" w:bidi="ar"/>
                <w14:textFill>
                  <w14:solidFill>
                    <w14:schemeClr w14:val="tx1"/>
                  </w14:solidFill>
                </w14:textFill>
              </w:rPr>
              <w:t>合计：¥46750.00</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B071">
            <w:pP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r>
    </w:tbl>
    <w:p w14:paraId="56BB4EC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60" w:firstLineChars="25"/>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备注：参考图片作为外观样式参考，产品质量、技术要求以本文件文字参数为准，所供产品外观结构宜与附图相近；报价供应商须提供等同或优于本文件技术参数质量要求的产品。</w:t>
      </w:r>
    </w:p>
    <w:p w14:paraId="7108439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60" w:firstLineChars="25"/>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p>
    <w:p w14:paraId="481F597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7693BAB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pPr>
      <w:r>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t>丽水市万达科教实业有限公司报价单</w:t>
      </w:r>
    </w:p>
    <w:p w14:paraId="37FA95E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2995193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项目名称：劳动者之家（原职工小家）设备采购   经费支出单位：丽水市万达科教实业有限公司</w:t>
      </w:r>
    </w:p>
    <w:tbl>
      <w:tblPr>
        <w:tblStyle w:val="7"/>
        <w:tblW w:w="10354"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2232"/>
        <w:gridCol w:w="708"/>
        <w:gridCol w:w="732"/>
        <w:gridCol w:w="1080"/>
        <w:gridCol w:w="1296"/>
        <w:gridCol w:w="1320"/>
        <w:gridCol w:w="1236"/>
        <w:gridCol w:w="1234"/>
      </w:tblGrid>
      <w:tr w14:paraId="3986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516" w:type="dxa"/>
            <w:vMerge w:val="restart"/>
            <w:vAlign w:val="center"/>
          </w:tcPr>
          <w:p w14:paraId="1951350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序号</w:t>
            </w:r>
          </w:p>
        </w:tc>
        <w:tc>
          <w:tcPr>
            <w:tcW w:w="2232" w:type="dxa"/>
            <w:vMerge w:val="restart"/>
            <w:vAlign w:val="center"/>
          </w:tcPr>
          <w:p w14:paraId="4FAAA23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名称</w:t>
            </w:r>
          </w:p>
        </w:tc>
        <w:tc>
          <w:tcPr>
            <w:tcW w:w="708" w:type="dxa"/>
            <w:vMerge w:val="restart"/>
            <w:vAlign w:val="center"/>
          </w:tcPr>
          <w:p w14:paraId="5CC39D1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数量</w:t>
            </w:r>
          </w:p>
        </w:tc>
        <w:tc>
          <w:tcPr>
            <w:tcW w:w="732" w:type="dxa"/>
            <w:vMerge w:val="restart"/>
            <w:vAlign w:val="center"/>
          </w:tcPr>
          <w:p w14:paraId="037F1C2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单位</w:t>
            </w:r>
          </w:p>
        </w:tc>
        <w:tc>
          <w:tcPr>
            <w:tcW w:w="1080" w:type="dxa"/>
            <w:vMerge w:val="restart"/>
            <w:vAlign w:val="center"/>
          </w:tcPr>
          <w:p w14:paraId="170AB24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预算</w:t>
            </w:r>
          </w:p>
          <w:p w14:paraId="180EB71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单价</w:t>
            </w:r>
          </w:p>
          <w:p w14:paraId="7A78D76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w:t>
            </w:r>
          </w:p>
        </w:tc>
        <w:tc>
          <w:tcPr>
            <w:tcW w:w="1296" w:type="dxa"/>
            <w:vMerge w:val="restart"/>
            <w:vAlign w:val="center"/>
          </w:tcPr>
          <w:p w14:paraId="069DAFC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预算</w:t>
            </w:r>
          </w:p>
          <w:p w14:paraId="1DE0EE4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小计</w:t>
            </w:r>
          </w:p>
          <w:p w14:paraId="43BA1DB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w:t>
            </w:r>
          </w:p>
        </w:tc>
        <w:tc>
          <w:tcPr>
            <w:tcW w:w="3790" w:type="dxa"/>
            <w:gridSpan w:val="3"/>
            <w:vAlign w:val="center"/>
          </w:tcPr>
          <w:p w14:paraId="7FABEF4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供应商报价</w:t>
            </w:r>
          </w:p>
        </w:tc>
      </w:tr>
      <w:tr w14:paraId="72B6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516" w:type="dxa"/>
            <w:vMerge w:val="continue"/>
            <w:vAlign w:val="center"/>
          </w:tcPr>
          <w:p w14:paraId="16DD69E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2232" w:type="dxa"/>
            <w:vMerge w:val="continue"/>
            <w:vAlign w:val="center"/>
          </w:tcPr>
          <w:p w14:paraId="11DEC2F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708" w:type="dxa"/>
            <w:vMerge w:val="continue"/>
            <w:vAlign w:val="center"/>
          </w:tcPr>
          <w:p w14:paraId="6267088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732" w:type="dxa"/>
            <w:vMerge w:val="continue"/>
            <w:vAlign w:val="center"/>
          </w:tcPr>
          <w:p w14:paraId="476AF5D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080" w:type="dxa"/>
            <w:vMerge w:val="continue"/>
            <w:vAlign w:val="center"/>
          </w:tcPr>
          <w:p w14:paraId="4A75E72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296" w:type="dxa"/>
            <w:vMerge w:val="continue"/>
            <w:vAlign w:val="center"/>
          </w:tcPr>
          <w:p w14:paraId="02FB5F0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320" w:type="dxa"/>
            <w:vAlign w:val="center"/>
          </w:tcPr>
          <w:p w14:paraId="2000207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未含税</w:t>
            </w:r>
          </w:p>
          <w:p w14:paraId="23FA6352">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单价</w:t>
            </w:r>
          </w:p>
          <w:p w14:paraId="73A821E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w:t>
            </w:r>
          </w:p>
        </w:tc>
        <w:tc>
          <w:tcPr>
            <w:tcW w:w="1236" w:type="dxa"/>
            <w:vAlign w:val="center"/>
          </w:tcPr>
          <w:p w14:paraId="64A69B1B">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未含税</w:t>
            </w:r>
          </w:p>
          <w:p w14:paraId="39F3672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小计</w:t>
            </w:r>
          </w:p>
          <w:p w14:paraId="671C525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w:t>
            </w:r>
          </w:p>
        </w:tc>
        <w:tc>
          <w:tcPr>
            <w:tcW w:w="1234" w:type="dxa"/>
            <w:vAlign w:val="center"/>
          </w:tcPr>
          <w:p w14:paraId="408AC3B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备注</w:t>
            </w:r>
          </w:p>
        </w:tc>
      </w:tr>
      <w:tr w14:paraId="65D4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16" w:type="dxa"/>
            <w:vAlign w:val="center"/>
          </w:tcPr>
          <w:p w14:paraId="3BCA6C19">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w:t>
            </w:r>
          </w:p>
        </w:tc>
        <w:tc>
          <w:tcPr>
            <w:tcW w:w="2232" w:type="dxa"/>
            <w:shd w:val="clear" w:color="auto" w:fill="auto"/>
            <w:vAlign w:val="center"/>
          </w:tcPr>
          <w:p w14:paraId="187A1228">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咖啡机</w:t>
            </w:r>
          </w:p>
        </w:tc>
        <w:tc>
          <w:tcPr>
            <w:tcW w:w="708" w:type="dxa"/>
            <w:shd w:val="clear" w:color="auto" w:fill="auto"/>
            <w:vAlign w:val="center"/>
          </w:tcPr>
          <w:p w14:paraId="16EAC38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732" w:type="dxa"/>
            <w:shd w:val="clear" w:color="auto" w:fill="auto"/>
            <w:vAlign w:val="center"/>
          </w:tcPr>
          <w:p w14:paraId="79B5763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台</w:t>
            </w:r>
          </w:p>
        </w:tc>
        <w:tc>
          <w:tcPr>
            <w:tcW w:w="1080" w:type="dxa"/>
            <w:shd w:val="clear" w:color="auto" w:fill="auto"/>
            <w:vAlign w:val="center"/>
          </w:tcPr>
          <w:p w14:paraId="35E8DB0D">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26000.00</w:t>
            </w:r>
          </w:p>
        </w:tc>
        <w:tc>
          <w:tcPr>
            <w:tcW w:w="1296" w:type="dxa"/>
            <w:vAlign w:val="center"/>
          </w:tcPr>
          <w:p w14:paraId="5308EDF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26000.00</w:t>
            </w:r>
          </w:p>
        </w:tc>
        <w:tc>
          <w:tcPr>
            <w:tcW w:w="1320" w:type="dxa"/>
            <w:vAlign w:val="center"/>
          </w:tcPr>
          <w:p w14:paraId="56E03C8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545F8D1B">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restart"/>
            <w:vAlign w:val="center"/>
          </w:tcPr>
          <w:p w14:paraId="243DFC5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left"/>
              <w:textAlignment w:val="auto"/>
              <w:rPr>
                <w:rFonts w:hint="eastAsia" w:ascii="宋体" w:hAnsi="宋体" w:eastAsia="宋体" w:cs="宋体"/>
                <w:b w:val="0"/>
                <w:bCs w:val="0"/>
                <w:i w:val="0"/>
                <w:caps w:val="0"/>
                <w:color w:val="000000" w:themeColor="text1"/>
                <w:spacing w:val="0"/>
                <w:kern w:val="0"/>
                <w:sz w:val="24"/>
                <w:szCs w:val="24"/>
                <w:u w:val="single" w:color="auto"/>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t>增值税专用发票税点：</w:t>
            </w:r>
            <w:r>
              <w:rPr>
                <w:rFonts w:hint="eastAsia" w:ascii="宋体" w:hAnsi="宋体" w:eastAsia="宋体" w:cs="宋体"/>
                <w:b w:val="0"/>
                <w:bCs w:val="0"/>
                <w:i w:val="0"/>
                <w:caps w:val="0"/>
                <w:color w:val="000000" w:themeColor="text1"/>
                <w:spacing w:val="0"/>
                <w:kern w:val="0"/>
                <w:sz w:val="24"/>
                <w:szCs w:val="24"/>
                <w:u w:val="single" w:color="auto"/>
                <w:vertAlign w:val="baseline"/>
                <w:lang w:val="en-US" w:eastAsia="zh-CN" w:bidi="ar-SA"/>
                <w14:textFill>
                  <w14:solidFill>
                    <w14:schemeClr w14:val="tx1"/>
                  </w14:solidFill>
                </w14:textFill>
              </w:rPr>
              <w:t xml:space="preserve">   %</w:t>
            </w:r>
          </w:p>
        </w:tc>
      </w:tr>
      <w:tr w14:paraId="1F38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516" w:type="dxa"/>
            <w:vAlign w:val="center"/>
          </w:tcPr>
          <w:p w14:paraId="083C0C9F">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2</w:t>
            </w:r>
          </w:p>
        </w:tc>
        <w:tc>
          <w:tcPr>
            <w:tcW w:w="2232" w:type="dxa"/>
            <w:shd w:val="clear" w:color="auto" w:fill="auto"/>
            <w:vAlign w:val="center"/>
          </w:tcPr>
          <w:p w14:paraId="38944386">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净水器</w:t>
            </w:r>
          </w:p>
        </w:tc>
        <w:tc>
          <w:tcPr>
            <w:tcW w:w="708" w:type="dxa"/>
            <w:shd w:val="clear" w:color="auto" w:fill="auto"/>
            <w:vAlign w:val="center"/>
          </w:tcPr>
          <w:p w14:paraId="79AD0AC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732" w:type="dxa"/>
            <w:shd w:val="clear" w:color="auto" w:fill="auto"/>
            <w:vAlign w:val="center"/>
          </w:tcPr>
          <w:p w14:paraId="30798E22">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套</w:t>
            </w:r>
          </w:p>
        </w:tc>
        <w:tc>
          <w:tcPr>
            <w:tcW w:w="1080" w:type="dxa"/>
            <w:shd w:val="clear" w:color="auto" w:fill="auto"/>
            <w:vAlign w:val="center"/>
          </w:tcPr>
          <w:p w14:paraId="572FF9DB">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1600.00</w:t>
            </w:r>
          </w:p>
        </w:tc>
        <w:tc>
          <w:tcPr>
            <w:tcW w:w="1296" w:type="dxa"/>
            <w:vAlign w:val="center"/>
          </w:tcPr>
          <w:p w14:paraId="518FAB6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1600.00</w:t>
            </w:r>
          </w:p>
        </w:tc>
        <w:tc>
          <w:tcPr>
            <w:tcW w:w="1320" w:type="dxa"/>
            <w:vAlign w:val="center"/>
          </w:tcPr>
          <w:p w14:paraId="21DD74E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63BCD50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076F0BE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7E52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516" w:type="dxa"/>
            <w:vAlign w:val="center"/>
          </w:tcPr>
          <w:p w14:paraId="793AFEF1">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3</w:t>
            </w:r>
          </w:p>
        </w:tc>
        <w:tc>
          <w:tcPr>
            <w:tcW w:w="2232" w:type="dxa"/>
            <w:shd w:val="clear" w:color="auto" w:fill="auto"/>
            <w:vAlign w:val="center"/>
          </w:tcPr>
          <w:p w14:paraId="54FDF8C0">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小号白色咖啡杯</w:t>
            </w:r>
          </w:p>
          <w:p w14:paraId="64DB2FBF">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订制logo（配套碟子）</w:t>
            </w:r>
          </w:p>
        </w:tc>
        <w:tc>
          <w:tcPr>
            <w:tcW w:w="708" w:type="dxa"/>
            <w:shd w:val="clear" w:color="auto" w:fill="auto"/>
            <w:vAlign w:val="center"/>
          </w:tcPr>
          <w:p w14:paraId="0DBDF28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50</w:t>
            </w:r>
          </w:p>
        </w:tc>
        <w:tc>
          <w:tcPr>
            <w:tcW w:w="732" w:type="dxa"/>
            <w:shd w:val="clear" w:color="auto" w:fill="auto"/>
            <w:vAlign w:val="center"/>
          </w:tcPr>
          <w:p w14:paraId="731E1F5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套</w:t>
            </w:r>
          </w:p>
        </w:tc>
        <w:tc>
          <w:tcPr>
            <w:tcW w:w="1080" w:type="dxa"/>
            <w:shd w:val="clear" w:color="auto" w:fill="auto"/>
            <w:vAlign w:val="center"/>
          </w:tcPr>
          <w:p w14:paraId="3E54743A">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35.00 </w:t>
            </w:r>
          </w:p>
        </w:tc>
        <w:tc>
          <w:tcPr>
            <w:tcW w:w="1296" w:type="dxa"/>
            <w:vAlign w:val="center"/>
          </w:tcPr>
          <w:p w14:paraId="2634935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1750.00</w:t>
            </w:r>
          </w:p>
        </w:tc>
        <w:tc>
          <w:tcPr>
            <w:tcW w:w="1320" w:type="dxa"/>
            <w:vAlign w:val="center"/>
          </w:tcPr>
          <w:p w14:paraId="58BB11B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65A6D1A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4D26733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54CB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16" w:type="dxa"/>
            <w:vAlign w:val="center"/>
          </w:tcPr>
          <w:p w14:paraId="06BEC7BF">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4</w:t>
            </w:r>
          </w:p>
        </w:tc>
        <w:tc>
          <w:tcPr>
            <w:tcW w:w="2232" w:type="dxa"/>
            <w:shd w:val="clear" w:color="auto" w:fill="auto"/>
            <w:vAlign w:val="center"/>
          </w:tcPr>
          <w:p w14:paraId="0202FBA2">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大号白色咖啡杯</w:t>
            </w:r>
          </w:p>
          <w:p w14:paraId="26370753">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订制logo（配套碟子）</w:t>
            </w:r>
          </w:p>
        </w:tc>
        <w:tc>
          <w:tcPr>
            <w:tcW w:w="708" w:type="dxa"/>
            <w:shd w:val="clear" w:color="auto" w:fill="auto"/>
            <w:vAlign w:val="center"/>
          </w:tcPr>
          <w:p w14:paraId="4A58161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100</w:t>
            </w:r>
          </w:p>
        </w:tc>
        <w:tc>
          <w:tcPr>
            <w:tcW w:w="732" w:type="dxa"/>
            <w:shd w:val="clear" w:color="auto" w:fill="auto"/>
            <w:vAlign w:val="center"/>
          </w:tcPr>
          <w:p w14:paraId="51D87D8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套</w:t>
            </w:r>
          </w:p>
        </w:tc>
        <w:tc>
          <w:tcPr>
            <w:tcW w:w="1080" w:type="dxa"/>
            <w:shd w:val="clear" w:color="auto" w:fill="auto"/>
            <w:vAlign w:val="center"/>
          </w:tcPr>
          <w:p w14:paraId="2F104263">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50.00 </w:t>
            </w:r>
          </w:p>
        </w:tc>
        <w:tc>
          <w:tcPr>
            <w:tcW w:w="1296" w:type="dxa"/>
            <w:vAlign w:val="center"/>
          </w:tcPr>
          <w:p w14:paraId="3E720CB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5000.00</w:t>
            </w:r>
          </w:p>
        </w:tc>
        <w:tc>
          <w:tcPr>
            <w:tcW w:w="1320" w:type="dxa"/>
            <w:vAlign w:val="center"/>
          </w:tcPr>
          <w:p w14:paraId="3B23801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7A51E6B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1F570D5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7BE5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16" w:type="dxa"/>
            <w:vAlign w:val="center"/>
          </w:tcPr>
          <w:p w14:paraId="7AF08D82">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5</w:t>
            </w:r>
          </w:p>
        </w:tc>
        <w:tc>
          <w:tcPr>
            <w:tcW w:w="2232" w:type="dxa"/>
            <w:shd w:val="clear" w:color="auto" w:fill="auto"/>
            <w:vAlign w:val="center"/>
          </w:tcPr>
          <w:p w14:paraId="7AE808AD">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开水机</w:t>
            </w:r>
          </w:p>
        </w:tc>
        <w:tc>
          <w:tcPr>
            <w:tcW w:w="708" w:type="dxa"/>
            <w:shd w:val="clear" w:color="auto" w:fill="auto"/>
            <w:vAlign w:val="center"/>
          </w:tcPr>
          <w:p w14:paraId="73304B1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732" w:type="dxa"/>
            <w:shd w:val="clear" w:color="auto" w:fill="auto"/>
            <w:vAlign w:val="center"/>
          </w:tcPr>
          <w:p w14:paraId="2346060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套</w:t>
            </w:r>
          </w:p>
        </w:tc>
        <w:tc>
          <w:tcPr>
            <w:tcW w:w="1080" w:type="dxa"/>
            <w:shd w:val="clear" w:color="auto" w:fill="auto"/>
            <w:vAlign w:val="center"/>
          </w:tcPr>
          <w:p w14:paraId="1050BE9B">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2000.00 </w:t>
            </w:r>
          </w:p>
        </w:tc>
        <w:tc>
          <w:tcPr>
            <w:tcW w:w="1296" w:type="dxa"/>
            <w:vAlign w:val="center"/>
          </w:tcPr>
          <w:p w14:paraId="0C2E56B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2000.00</w:t>
            </w:r>
          </w:p>
        </w:tc>
        <w:tc>
          <w:tcPr>
            <w:tcW w:w="1320" w:type="dxa"/>
            <w:vAlign w:val="center"/>
          </w:tcPr>
          <w:p w14:paraId="734B50F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142416F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472BA3C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7727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16" w:type="dxa"/>
            <w:vAlign w:val="center"/>
          </w:tcPr>
          <w:p w14:paraId="670733F7">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6</w:t>
            </w:r>
          </w:p>
        </w:tc>
        <w:tc>
          <w:tcPr>
            <w:tcW w:w="2232" w:type="dxa"/>
            <w:shd w:val="clear" w:color="auto" w:fill="auto"/>
            <w:vAlign w:val="center"/>
          </w:tcPr>
          <w:p w14:paraId="01FA5AF2">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双门消毒柜</w:t>
            </w:r>
          </w:p>
        </w:tc>
        <w:tc>
          <w:tcPr>
            <w:tcW w:w="708" w:type="dxa"/>
            <w:shd w:val="clear" w:color="auto" w:fill="auto"/>
            <w:vAlign w:val="center"/>
          </w:tcPr>
          <w:p w14:paraId="1684192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732" w:type="dxa"/>
            <w:shd w:val="clear" w:color="auto" w:fill="auto"/>
            <w:vAlign w:val="center"/>
          </w:tcPr>
          <w:p w14:paraId="4BBF5DF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台</w:t>
            </w:r>
          </w:p>
        </w:tc>
        <w:tc>
          <w:tcPr>
            <w:tcW w:w="1080" w:type="dxa"/>
            <w:shd w:val="clear" w:color="auto" w:fill="auto"/>
            <w:vAlign w:val="center"/>
          </w:tcPr>
          <w:p w14:paraId="6FBB959D">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2000.00 </w:t>
            </w:r>
          </w:p>
        </w:tc>
        <w:tc>
          <w:tcPr>
            <w:tcW w:w="1296" w:type="dxa"/>
            <w:vAlign w:val="center"/>
          </w:tcPr>
          <w:p w14:paraId="4DCFF63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2000.00</w:t>
            </w:r>
          </w:p>
        </w:tc>
        <w:tc>
          <w:tcPr>
            <w:tcW w:w="1320" w:type="dxa"/>
            <w:vAlign w:val="center"/>
          </w:tcPr>
          <w:p w14:paraId="3466B5F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648FA42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7E2AA23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5C13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6" w:type="dxa"/>
            <w:vAlign w:val="center"/>
          </w:tcPr>
          <w:p w14:paraId="73F2643A">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7</w:t>
            </w:r>
          </w:p>
        </w:tc>
        <w:tc>
          <w:tcPr>
            <w:tcW w:w="2232" w:type="dxa"/>
            <w:shd w:val="clear" w:color="auto" w:fill="auto"/>
            <w:vAlign w:val="center"/>
          </w:tcPr>
          <w:p w14:paraId="15185450">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咖啡机</w:t>
            </w: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专用牛奶冰箱</w:t>
            </w:r>
          </w:p>
        </w:tc>
        <w:tc>
          <w:tcPr>
            <w:tcW w:w="708" w:type="dxa"/>
            <w:shd w:val="clear" w:color="auto" w:fill="auto"/>
            <w:vAlign w:val="center"/>
          </w:tcPr>
          <w:p w14:paraId="60143A12">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732" w:type="dxa"/>
            <w:shd w:val="clear" w:color="auto" w:fill="auto"/>
            <w:vAlign w:val="center"/>
          </w:tcPr>
          <w:p w14:paraId="5F5C809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台</w:t>
            </w:r>
          </w:p>
        </w:tc>
        <w:tc>
          <w:tcPr>
            <w:tcW w:w="1080" w:type="dxa"/>
            <w:shd w:val="clear" w:color="auto" w:fill="auto"/>
            <w:vAlign w:val="center"/>
          </w:tcPr>
          <w:p w14:paraId="42D23357">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1000.00 </w:t>
            </w:r>
          </w:p>
        </w:tc>
        <w:tc>
          <w:tcPr>
            <w:tcW w:w="1296" w:type="dxa"/>
            <w:vAlign w:val="center"/>
          </w:tcPr>
          <w:p w14:paraId="0F908CD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1000.00</w:t>
            </w:r>
          </w:p>
        </w:tc>
        <w:tc>
          <w:tcPr>
            <w:tcW w:w="1320" w:type="dxa"/>
            <w:vAlign w:val="center"/>
          </w:tcPr>
          <w:p w14:paraId="76A5310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450352D2">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6F35CE4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6782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16" w:type="dxa"/>
            <w:vAlign w:val="center"/>
          </w:tcPr>
          <w:p w14:paraId="137882AD">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8</w:t>
            </w:r>
          </w:p>
        </w:tc>
        <w:tc>
          <w:tcPr>
            <w:tcW w:w="2232" w:type="dxa"/>
            <w:shd w:val="clear" w:color="auto" w:fill="auto"/>
            <w:vAlign w:val="center"/>
          </w:tcPr>
          <w:p w14:paraId="5FC801CE">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咖啡勺</w:t>
            </w:r>
          </w:p>
        </w:tc>
        <w:tc>
          <w:tcPr>
            <w:tcW w:w="708" w:type="dxa"/>
            <w:shd w:val="clear" w:color="auto" w:fill="auto"/>
            <w:vAlign w:val="center"/>
          </w:tcPr>
          <w:p w14:paraId="38EB118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50</w:t>
            </w:r>
          </w:p>
        </w:tc>
        <w:tc>
          <w:tcPr>
            <w:tcW w:w="732" w:type="dxa"/>
            <w:shd w:val="clear" w:color="auto" w:fill="auto"/>
            <w:vAlign w:val="center"/>
          </w:tcPr>
          <w:p w14:paraId="798D6FF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把</w:t>
            </w:r>
          </w:p>
        </w:tc>
        <w:tc>
          <w:tcPr>
            <w:tcW w:w="1080" w:type="dxa"/>
            <w:shd w:val="clear" w:color="auto" w:fill="auto"/>
            <w:vAlign w:val="center"/>
          </w:tcPr>
          <w:p w14:paraId="3209BF97">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8.00 </w:t>
            </w:r>
          </w:p>
        </w:tc>
        <w:tc>
          <w:tcPr>
            <w:tcW w:w="1296" w:type="dxa"/>
            <w:vAlign w:val="center"/>
          </w:tcPr>
          <w:p w14:paraId="4383A2B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400.00</w:t>
            </w:r>
          </w:p>
        </w:tc>
        <w:tc>
          <w:tcPr>
            <w:tcW w:w="1320" w:type="dxa"/>
            <w:vAlign w:val="center"/>
          </w:tcPr>
          <w:p w14:paraId="72F7EAE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6BD50AA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373987B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26C5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16" w:type="dxa"/>
            <w:vAlign w:val="center"/>
          </w:tcPr>
          <w:p w14:paraId="20C5346D">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9</w:t>
            </w:r>
          </w:p>
        </w:tc>
        <w:tc>
          <w:tcPr>
            <w:tcW w:w="2232" w:type="dxa"/>
            <w:shd w:val="clear" w:color="auto" w:fill="auto"/>
            <w:vAlign w:val="center"/>
          </w:tcPr>
          <w:p w14:paraId="6898AD96">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双门冰箱</w:t>
            </w:r>
          </w:p>
        </w:tc>
        <w:tc>
          <w:tcPr>
            <w:tcW w:w="708" w:type="dxa"/>
            <w:shd w:val="clear" w:color="auto" w:fill="auto"/>
            <w:vAlign w:val="center"/>
          </w:tcPr>
          <w:p w14:paraId="062F58A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732" w:type="dxa"/>
            <w:shd w:val="clear" w:color="auto" w:fill="auto"/>
            <w:vAlign w:val="center"/>
          </w:tcPr>
          <w:p w14:paraId="466E89C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台</w:t>
            </w:r>
          </w:p>
        </w:tc>
        <w:tc>
          <w:tcPr>
            <w:tcW w:w="1080" w:type="dxa"/>
            <w:shd w:val="clear" w:color="auto" w:fill="auto"/>
            <w:vAlign w:val="center"/>
          </w:tcPr>
          <w:p w14:paraId="0A46B2D8">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2800.00 </w:t>
            </w:r>
          </w:p>
        </w:tc>
        <w:tc>
          <w:tcPr>
            <w:tcW w:w="1296" w:type="dxa"/>
            <w:vAlign w:val="center"/>
          </w:tcPr>
          <w:p w14:paraId="0C4F0B1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2800.00</w:t>
            </w:r>
          </w:p>
        </w:tc>
        <w:tc>
          <w:tcPr>
            <w:tcW w:w="1320" w:type="dxa"/>
            <w:vAlign w:val="center"/>
          </w:tcPr>
          <w:p w14:paraId="2EACF33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6570BC8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7B516FF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0ED1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16" w:type="dxa"/>
            <w:vAlign w:val="center"/>
          </w:tcPr>
          <w:p w14:paraId="02787AF9">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10</w:t>
            </w:r>
          </w:p>
        </w:tc>
        <w:tc>
          <w:tcPr>
            <w:tcW w:w="2232" w:type="dxa"/>
            <w:shd w:val="clear" w:color="auto" w:fill="auto"/>
            <w:vAlign w:val="center"/>
          </w:tcPr>
          <w:p w14:paraId="70AE32EF">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宋体" w:hAnsi="宋体" w:eastAsia="宋体" w:cs="宋体"/>
                <w:b w:val="0"/>
                <w:bCs w:val="0"/>
                <w:i w:val="0"/>
                <w:caps w:val="0"/>
                <w:color w:val="000000" w:themeColor="text1"/>
                <w:spacing w:val="0"/>
                <w:kern w:val="0"/>
                <w:sz w:val="28"/>
                <w:szCs w:val="28"/>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 xml:space="preserve">咖啡豆（1kg/包）      </w:t>
            </w:r>
          </w:p>
        </w:tc>
        <w:tc>
          <w:tcPr>
            <w:tcW w:w="708" w:type="dxa"/>
            <w:shd w:val="clear" w:color="auto" w:fill="auto"/>
            <w:vAlign w:val="center"/>
          </w:tcPr>
          <w:p w14:paraId="0CBCC47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20</w:t>
            </w:r>
          </w:p>
        </w:tc>
        <w:tc>
          <w:tcPr>
            <w:tcW w:w="732" w:type="dxa"/>
            <w:shd w:val="clear" w:color="auto" w:fill="auto"/>
            <w:vAlign w:val="center"/>
          </w:tcPr>
          <w:p w14:paraId="33F8DED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包</w:t>
            </w:r>
          </w:p>
        </w:tc>
        <w:tc>
          <w:tcPr>
            <w:tcW w:w="1080" w:type="dxa"/>
            <w:shd w:val="clear" w:color="auto" w:fill="auto"/>
            <w:vAlign w:val="center"/>
          </w:tcPr>
          <w:p w14:paraId="6C49EA05">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170.00 </w:t>
            </w:r>
          </w:p>
        </w:tc>
        <w:tc>
          <w:tcPr>
            <w:tcW w:w="1296" w:type="dxa"/>
            <w:vAlign w:val="center"/>
          </w:tcPr>
          <w:p w14:paraId="637903C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3400.00</w:t>
            </w:r>
          </w:p>
        </w:tc>
        <w:tc>
          <w:tcPr>
            <w:tcW w:w="1320" w:type="dxa"/>
            <w:vAlign w:val="center"/>
          </w:tcPr>
          <w:p w14:paraId="2D9B511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2F2A92E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34CBE45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2F4F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16" w:type="dxa"/>
            <w:vAlign w:val="center"/>
          </w:tcPr>
          <w:p w14:paraId="44952BEE">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11</w:t>
            </w:r>
          </w:p>
        </w:tc>
        <w:tc>
          <w:tcPr>
            <w:tcW w:w="2232" w:type="dxa"/>
            <w:shd w:val="clear" w:color="auto" w:fill="auto"/>
            <w:vAlign w:val="center"/>
          </w:tcPr>
          <w:p w14:paraId="509BF274">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纯牛奶</w:t>
            </w:r>
          </w:p>
          <w:p w14:paraId="765B5277">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（250ml*24盒/箱）</w:t>
            </w:r>
          </w:p>
        </w:tc>
        <w:tc>
          <w:tcPr>
            <w:tcW w:w="708" w:type="dxa"/>
            <w:shd w:val="clear" w:color="auto" w:fill="auto"/>
            <w:vAlign w:val="center"/>
          </w:tcPr>
          <w:p w14:paraId="3B10903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10</w:t>
            </w:r>
          </w:p>
        </w:tc>
        <w:tc>
          <w:tcPr>
            <w:tcW w:w="732" w:type="dxa"/>
            <w:shd w:val="clear" w:color="auto" w:fill="auto"/>
            <w:vAlign w:val="center"/>
          </w:tcPr>
          <w:p w14:paraId="64A2708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箱</w:t>
            </w:r>
          </w:p>
        </w:tc>
        <w:tc>
          <w:tcPr>
            <w:tcW w:w="1080" w:type="dxa"/>
            <w:shd w:val="clear" w:color="auto" w:fill="auto"/>
            <w:vAlign w:val="center"/>
          </w:tcPr>
          <w:p w14:paraId="4F75B641">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70.00 </w:t>
            </w:r>
          </w:p>
        </w:tc>
        <w:tc>
          <w:tcPr>
            <w:tcW w:w="1296" w:type="dxa"/>
            <w:vAlign w:val="center"/>
          </w:tcPr>
          <w:p w14:paraId="4CAB2D3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700.00</w:t>
            </w:r>
          </w:p>
        </w:tc>
        <w:tc>
          <w:tcPr>
            <w:tcW w:w="1320" w:type="dxa"/>
            <w:vAlign w:val="center"/>
          </w:tcPr>
          <w:p w14:paraId="5A1CA26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59DA195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2D4558B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3379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16" w:type="dxa"/>
            <w:vAlign w:val="center"/>
          </w:tcPr>
          <w:p w14:paraId="11ACAF7F">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12</w:t>
            </w:r>
          </w:p>
        </w:tc>
        <w:tc>
          <w:tcPr>
            <w:tcW w:w="2232" w:type="dxa"/>
            <w:shd w:val="clear" w:color="auto" w:fill="auto"/>
            <w:vAlign w:val="center"/>
          </w:tcPr>
          <w:p w14:paraId="24D37DFB">
            <w:pPr>
              <w:keepNext w:val="0"/>
              <w:keepLines w:val="0"/>
              <w:pageBreakBefore w:val="0"/>
              <w:widowControl/>
              <w:suppressLineNumbers w:val="0"/>
              <w:kinsoku/>
              <w:wordWrap/>
              <w:overflowPunct/>
              <w:topLinePunct w:val="0"/>
              <w:autoSpaceDE/>
              <w:autoSpaceDN/>
              <w:bidi w:val="0"/>
              <w:adjustRightInd/>
              <w:snapToGrid w:val="0"/>
              <w:spacing w:line="12" w:lineRule="atLeast"/>
              <w:jc w:val="center"/>
              <w:textAlignment w:val="cente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0"/>
                <w:szCs w:val="20"/>
                <w:u w:val="none"/>
                <w:lang w:val="en-US" w:eastAsia="zh-CN" w:bidi="ar"/>
                <w14:textFill>
                  <w14:solidFill>
                    <w14:schemeClr w14:val="tx1"/>
                  </w14:solidFill>
                </w14:textFill>
              </w:rPr>
              <w:t xml:space="preserve">甘香黄砂糖（5g/条）       </w:t>
            </w:r>
          </w:p>
        </w:tc>
        <w:tc>
          <w:tcPr>
            <w:tcW w:w="708" w:type="dxa"/>
            <w:shd w:val="clear" w:color="auto" w:fill="auto"/>
            <w:vAlign w:val="center"/>
          </w:tcPr>
          <w:p w14:paraId="4EA3647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200</w:t>
            </w:r>
          </w:p>
        </w:tc>
        <w:tc>
          <w:tcPr>
            <w:tcW w:w="732" w:type="dxa"/>
            <w:shd w:val="clear" w:color="auto" w:fill="auto"/>
            <w:vAlign w:val="center"/>
          </w:tcPr>
          <w:p w14:paraId="228F1D4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left="0" w:leftChars="0" w:right="0" w:rightChars="0" w:firstLine="0" w:firstLine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条</w:t>
            </w:r>
          </w:p>
        </w:tc>
        <w:tc>
          <w:tcPr>
            <w:tcW w:w="1080" w:type="dxa"/>
            <w:shd w:val="clear" w:color="auto" w:fill="auto"/>
            <w:vAlign w:val="center"/>
          </w:tcPr>
          <w:p w14:paraId="7CDE2DAB">
            <w:pPr>
              <w:keepNext w:val="0"/>
              <w:keepLines w:val="0"/>
              <w:widowControl/>
              <w:suppressLineNumbers w:val="0"/>
              <w:jc w:val="center"/>
              <w:textAlignment w:val="center"/>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0.50 </w:t>
            </w:r>
          </w:p>
        </w:tc>
        <w:tc>
          <w:tcPr>
            <w:tcW w:w="1296" w:type="dxa"/>
            <w:vAlign w:val="center"/>
          </w:tcPr>
          <w:p w14:paraId="76EA13B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t>100.00</w:t>
            </w:r>
          </w:p>
        </w:tc>
        <w:tc>
          <w:tcPr>
            <w:tcW w:w="1320" w:type="dxa"/>
            <w:vAlign w:val="center"/>
          </w:tcPr>
          <w:p w14:paraId="247454F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6" w:type="dxa"/>
            <w:vAlign w:val="center"/>
          </w:tcPr>
          <w:p w14:paraId="3D51168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2"/>
                <w:szCs w:val="22"/>
                <w:u w:val="none" w:color="000000"/>
                <w:vertAlign w:val="baseline"/>
                <w:lang w:val="en-US" w:eastAsia="zh-CN" w:bidi="ar-SA"/>
                <w14:textFill>
                  <w14:solidFill>
                    <w14:schemeClr w14:val="tx1"/>
                  </w14:solidFill>
                </w14:textFill>
              </w:rPr>
            </w:pPr>
          </w:p>
        </w:tc>
        <w:tc>
          <w:tcPr>
            <w:tcW w:w="1234" w:type="dxa"/>
            <w:vMerge w:val="continue"/>
            <w:vAlign w:val="center"/>
          </w:tcPr>
          <w:p w14:paraId="45EBB9AB">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r w14:paraId="06E2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268" w:type="dxa"/>
            <w:gridSpan w:val="5"/>
            <w:vAlign w:val="center"/>
          </w:tcPr>
          <w:p w14:paraId="4318F7D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合计</w:t>
            </w:r>
          </w:p>
        </w:tc>
        <w:tc>
          <w:tcPr>
            <w:tcW w:w="1296" w:type="dxa"/>
            <w:vAlign w:val="center"/>
          </w:tcPr>
          <w:p w14:paraId="27B2EAD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46750.00</w:t>
            </w:r>
          </w:p>
        </w:tc>
        <w:tc>
          <w:tcPr>
            <w:tcW w:w="1320" w:type="dxa"/>
            <w:vAlign w:val="center"/>
          </w:tcPr>
          <w:p w14:paraId="6607A26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236" w:type="dxa"/>
            <w:vAlign w:val="center"/>
          </w:tcPr>
          <w:p w14:paraId="247A646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234" w:type="dxa"/>
            <w:vAlign w:val="center"/>
          </w:tcPr>
          <w:p w14:paraId="5267113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val="0"/>
              <w:spacing w:before="0" w:beforeAutospacing="0" w:after="0" w:afterAutospacing="0" w:line="12" w:lineRule="atLeast"/>
              <w:ind w:right="0" w:rightChars="0"/>
              <w:jc w:val="center"/>
              <w:textAlignment w:val="auto"/>
              <w:rPr>
                <w:rFonts w:hint="eastAsia" w:ascii="宋体" w:hAnsi="宋体" w:eastAsia="宋体" w:cs="宋体"/>
                <w:b w:val="0"/>
                <w:bCs w:val="0"/>
                <w:i w:val="0"/>
                <w:caps w:val="0"/>
                <w:color w:val="000000" w:themeColor="text1"/>
                <w:spacing w:val="0"/>
                <w:kern w:val="0"/>
                <w:sz w:val="21"/>
                <w:szCs w:val="21"/>
                <w:u w:val="none" w:color="auto"/>
                <w:vertAlign w:val="baseline"/>
                <w:lang w:val="en-US" w:eastAsia="zh-CN" w:bidi="ar-SA"/>
                <w14:textFill>
                  <w14:solidFill>
                    <w14:schemeClr w14:val="tx1"/>
                  </w14:solidFill>
                </w14:textFill>
              </w:rPr>
            </w:pPr>
          </w:p>
        </w:tc>
      </w:tr>
    </w:tbl>
    <w:p w14:paraId="251E098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rightChars="0" w:firstLine="480"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备注：</w:t>
      </w:r>
    </w:p>
    <w:p w14:paraId="5E3873A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60" w:firstLineChars="25"/>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1.具体规格参数详见：《采购需求》</w:t>
      </w:r>
    </w:p>
    <w:tbl>
      <w:tblPr>
        <w:tblStyle w:val="6"/>
        <w:tblpPr w:leftFromText="180" w:rightFromText="180" w:vertAnchor="text" w:horzAnchor="page" w:tblpX="6705" w:tblpY="1857"/>
        <w:tblOverlap w:val="never"/>
        <w:tblW w:w="42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95"/>
        <w:gridCol w:w="606"/>
      </w:tblGrid>
      <w:tr w14:paraId="72CAF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4201" w:type="dxa"/>
            <w:gridSpan w:val="2"/>
            <w:tcBorders>
              <w:top w:val="nil"/>
              <w:left w:val="nil"/>
              <w:bottom w:val="nil"/>
              <w:right w:val="nil"/>
            </w:tcBorders>
            <w:shd w:val="clear" w:color="auto" w:fill="auto"/>
            <w:noWrap/>
            <w:vAlign w:val="bottom"/>
          </w:tcPr>
          <w:p w14:paraId="1BE43F39">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themeColor="text1"/>
                <w:sz w:val="24"/>
                <w:szCs w:val="24"/>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报价单位（盖章）：</w:t>
            </w:r>
          </w:p>
        </w:tc>
      </w:tr>
      <w:tr w14:paraId="4587E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01" w:type="dxa"/>
            <w:gridSpan w:val="2"/>
            <w:tcBorders>
              <w:top w:val="nil"/>
              <w:left w:val="nil"/>
              <w:bottom w:val="nil"/>
              <w:right w:val="nil"/>
            </w:tcBorders>
            <w:shd w:val="clear" w:color="auto" w:fill="auto"/>
            <w:noWrap/>
            <w:vAlign w:val="bottom"/>
          </w:tcPr>
          <w:p w14:paraId="38B3BEB0">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themeColor="text1"/>
                <w:sz w:val="24"/>
                <w:szCs w:val="24"/>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报价联系人(签字）：</w:t>
            </w:r>
          </w:p>
        </w:tc>
      </w:tr>
      <w:tr w14:paraId="4E40A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4091BE3A">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themeColor="text1"/>
                <w:sz w:val="24"/>
                <w:szCs w:val="24"/>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联系电话：</w:t>
            </w:r>
          </w:p>
        </w:tc>
        <w:tc>
          <w:tcPr>
            <w:tcW w:w="606" w:type="dxa"/>
            <w:tcBorders>
              <w:top w:val="nil"/>
              <w:left w:val="nil"/>
              <w:bottom w:val="nil"/>
              <w:right w:val="nil"/>
            </w:tcBorders>
            <w:shd w:val="clear" w:color="auto" w:fill="auto"/>
            <w:noWrap/>
            <w:vAlign w:val="center"/>
          </w:tcPr>
          <w:p w14:paraId="7FAB8F2F">
            <w:pPr>
              <w:ind w:left="0" w:leftChars="0"/>
              <w:jc w:val="left"/>
              <w:rPr>
                <w:rFonts w:hint="eastAsia" w:ascii="宋体" w:hAnsi="宋体" w:eastAsia="宋体" w:cs="宋体"/>
                <w:b w:val="0"/>
                <w:bCs w:val="0"/>
                <w:i w:val="0"/>
                <w:iCs w:val="0"/>
                <w:color w:val="000000" w:themeColor="text1"/>
                <w:sz w:val="24"/>
                <w:szCs w:val="24"/>
                <w:u w:val="none"/>
                <w14:textFill>
                  <w14:solidFill>
                    <w14:schemeClr w14:val="tx1"/>
                  </w14:solidFill>
                </w14:textFill>
              </w:rPr>
            </w:pPr>
          </w:p>
        </w:tc>
      </w:tr>
      <w:tr w14:paraId="7BCF2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3583DE81">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themeColor="text1"/>
                <w:sz w:val="24"/>
                <w:szCs w:val="24"/>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日期：</w:t>
            </w:r>
          </w:p>
        </w:tc>
        <w:tc>
          <w:tcPr>
            <w:tcW w:w="606" w:type="dxa"/>
            <w:tcBorders>
              <w:top w:val="nil"/>
              <w:left w:val="nil"/>
              <w:bottom w:val="nil"/>
              <w:right w:val="nil"/>
            </w:tcBorders>
            <w:shd w:val="clear" w:color="auto" w:fill="auto"/>
            <w:noWrap/>
            <w:vAlign w:val="center"/>
          </w:tcPr>
          <w:p w14:paraId="4B7733D8">
            <w:pPr>
              <w:ind w:left="0" w:leftChars="0"/>
              <w:jc w:val="left"/>
              <w:rPr>
                <w:rFonts w:hint="eastAsia" w:ascii="宋体" w:hAnsi="宋体" w:eastAsia="宋体" w:cs="宋体"/>
                <w:b w:val="0"/>
                <w:bCs w:val="0"/>
                <w:i w:val="0"/>
                <w:iCs w:val="0"/>
                <w:color w:val="000000" w:themeColor="text1"/>
                <w:sz w:val="24"/>
                <w:szCs w:val="24"/>
                <w:u w:val="none"/>
                <w14:textFill>
                  <w14:solidFill>
                    <w14:schemeClr w14:val="tx1"/>
                  </w14:solidFill>
                </w14:textFill>
              </w:rPr>
            </w:pPr>
          </w:p>
        </w:tc>
      </w:tr>
    </w:tbl>
    <w:p w14:paraId="65AE606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2.报价为供应商所能承受的一次性、最低、最终报价，以人民币为结算币种，本报价</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包括产品购置费（含配件及所需logo订制费用）、服务费、运输费、售后服务、税费等所有</w:t>
      </w:r>
      <w:r>
        <w:rPr>
          <w:rFonts w:hint="eastAsia" w:ascii="宋体" w:hAnsi="宋体" w:eastAsia="宋体" w:cs="宋体"/>
          <w:b w:val="0"/>
          <w:bCs w:val="0"/>
          <w:color w:val="000000" w:themeColor="text1"/>
          <w:sz w:val="24"/>
          <w:szCs w:val="24"/>
          <w:lang w:val="en-US" w:eastAsia="zh-CN"/>
          <w14:textFill>
            <w14:solidFill>
              <w14:schemeClr w14:val="tx1"/>
            </w14:solidFill>
          </w14:textFill>
        </w:rPr>
        <w:t>费用，</w:t>
      </w:r>
      <w:r>
        <w:rPr>
          <w:rFonts w:hint="eastAsia" w:ascii="宋体" w:hAnsi="宋体" w:eastAsia="宋体" w:cs="宋体"/>
          <w:color w:val="auto"/>
          <w:sz w:val="24"/>
          <w:szCs w:val="24"/>
          <w:lang w:val="en-US" w:eastAsia="zh-CN"/>
        </w:rPr>
        <w:t>即按采购方要求安装调试完毕的完工价格，</w:t>
      </w:r>
      <w:r>
        <w:rPr>
          <w:rFonts w:hint="eastAsia" w:ascii="宋体" w:hAnsi="宋体" w:eastAsia="宋体" w:cs="宋体"/>
          <w:b w:val="0"/>
          <w:bCs w:val="0"/>
          <w:color w:val="000000" w:themeColor="text1"/>
          <w:sz w:val="24"/>
          <w:szCs w:val="24"/>
          <w:lang w:val="en-US" w:eastAsia="zh-CN"/>
          <w14:textFill>
            <w14:solidFill>
              <w14:schemeClr w14:val="tx1"/>
            </w14:solidFill>
          </w14:textFill>
        </w:rPr>
        <w:t>并由成交供应商开</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具增值税专用发票。(表格内由供应商自行据实填写税率)</w:t>
      </w:r>
    </w:p>
    <w:p w14:paraId="5192D33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3A25CFA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                                                       </w:t>
      </w:r>
    </w:p>
    <w:p w14:paraId="17D0AC1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1514914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2DC3170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11324D2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需附：1.营业执照复印件（加盖公章）      </w:t>
      </w:r>
    </w:p>
    <w:sectPr>
      <w:pgSz w:w="11906" w:h="16838"/>
      <w:pgMar w:top="567" w:right="283" w:bottom="567" w:left="283"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A9C4F7"/>
    <w:multiLevelType w:val="singleLevel"/>
    <w:tmpl w:val="F1A9C4F7"/>
    <w:lvl w:ilvl="0" w:tentative="0">
      <w:start w:val="1"/>
      <w:numFmt w:val="decimal"/>
      <w:lvlText w:val="%1."/>
      <w:lvlJc w:val="left"/>
      <w:pPr>
        <w:tabs>
          <w:tab w:val="left" w:pos="312"/>
        </w:tabs>
      </w:pPr>
    </w:lvl>
  </w:abstractNum>
  <w:abstractNum w:abstractNumId="1">
    <w:nsid w:val="2EF18D65"/>
    <w:multiLevelType w:val="singleLevel"/>
    <w:tmpl w:val="2EF18D65"/>
    <w:lvl w:ilvl="0" w:tentative="0">
      <w:start w:val="1"/>
      <w:numFmt w:val="chineseCounting"/>
      <w:suff w:val="nothing"/>
      <w:lvlText w:val="%1、"/>
      <w:lvlJc w:val="left"/>
      <w:rPr>
        <w:rFonts w:hint="eastAsia"/>
      </w:rPr>
    </w:lvl>
  </w:abstractNum>
  <w:abstractNum w:abstractNumId="2">
    <w:nsid w:val="5807727D"/>
    <w:multiLevelType w:val="singleLevel"/>
    <w:tmpl w:val="5807727D"/>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A7E89"/>
    <w:rsid w:val="012A6D60"/>
    <w:rsid w:val="02DE0E3A"/>
    <w:rsid w:val="06412A92"/>
    <w:rsid w:val="078A7E89"/>
    <w:rsid w:val="083261BC"/>
    <w:rsid w:val="09A57D59"/>
    <w:rsid w:val="0A6A252A"/>
    <w:rsid w:val="0BDD6705"/>
    <w:rsid w:val="0ED53BDF"/>
    <w:rsid w:val="0F794FC6"/>
    <w:rsid w:val="106102B5"/>
    <w:rsid w:val="106437A0"/>
    <w:rsid w:val="11421D1E"/>
    <w:rsid w:val="13932EB5"/>
    <w:rsid w:val="15000841"/>
    <w:rsid w:val="15763D45"/>
    <w:rsid w:val="159F7D5E"/>
    <w:rsid w:val="15B9616E"/>
    <w:rsid w:val="17550637"/>
    <w:rsid w:val="177A3293"/>
    <w:rsid w:val="192126AE"/>
    <w:rsid w:val="1A0C310C"/>
    <w:rsid w:val="1AEE392C"/>
    <w:rsid w:val="1CD90CCB"/>
    <w:rsid w:val="1D8B7FDE"/>
    <w:rsid w:val="22D93B65"/>
    <w:rsid w:val="25506F27"/>
    <w:rsid w:val="25E475E6"/>
    <w:rsid w:val="266B476D"/>
    <w:rsid w:val="28666C14"/>
    <w:rsid w:val="2A352E5F"/>
    <w:rsid w:val="2A800693"/>
    <w:rsid w:val="2B577D1D"/>
    <w:rsid w:val="2D4C3D91"/>
    <w:rsid w:val="2F8773AB"/>
    <w:rsid w:val="31A053AD"/>
    <w:rsid w:val="31BA05DE"/>
    <w:rsid w:val="3698239E"/>
    <w:rsid w:val="3741188C"/>
    <w:rsid w:val="3A2B6F44"/>
    <w:rsid w:val="3A4F678F"/>
    <w:rsid w:val="3BEF1848"/>
    <w:rsid w:val="3C4F5E56"/>
    <w:rsid w:val="3DA46427"/>
    <w:rsid w:val="40FC6F44"/>
    <w:rsid w:val="41A27AEC"/>
    <w:rsid w:val="427B20EB"/>
    <w:rsid w:val="429C7E99"/>
    <w:rsid w:val="42CC079D"/>
    <w:rsid w:val="431C720A"/>
    <w:rsid w:val="43E471BA"/>
    <w:rsid w:val="43EE06B3"/>
    <w:rsid w:val="44D202B7"/>
    <w:rsid w:val="47983FE5"/>
    <w:rsid w:val="48254FD3"/>
    <w:rsid w:val="48C51857"/>
    <w:rsid w:val="49AB4AC0"/>
    <w:rsid w:val="4BE13907"/>
    <w:rsid w:val="4C7D71E6"/>
    <w:rsid w:val="4CFF4699"/>
    <w:rsid w:val="50D852D8"/>
    <w:rsid w:val="515E3F1A"/>
    <w:rsid w:val="5281513A"/>
    <w:rsid w:val="53757567"/>
    <w:rsid w:val="546F1E46"/>
    <w:rsid w:val="55760C1C"/>
    <w:rsid w:val="56BC0DBA"/>
    <w:rsid w:val="595B60FB"/>
    <w:rsid w:val="5A544645"/>
    <w:rsid w:val="5A5A044F"/>
    <w:rsid w:val="5AC010AA"/>
    <w:rsid w:val="5CAC2F17"/>
    <w:rsid w:val="5DA458BA"/>
    <w:rsid w:val="5F331898"/>
    <w:rsid w:val="5F6F0895"/>
    <w:rsid w:val="602C3415"/>
    <w:rsid w:val="6101253A"/>
    <w:rsid w:val="631877B6"/>
    <w:rsid w:val="63CB14BB"/>
    <w:rsid w:val="647B1195"/>
    <w:rsid w:val="64827789"/>
    <w:rsid w:val="66925BD5"/>
    <w:rsid w:val="68C65329"/>
    <w:rsid w:val="6A3F410B"/>
    <w:rsid w:val="6B9E0A74"/>
    <w:rsid w:val="6E0D4356"/>
    <w:rsid w:val="6E0F373F"/>
    <w:rsid w:val="6E5F0796"/>
    <w:rsid w:val="6F005C18"/>
    <w:rsid w:val="6F3B6306"/>
    <w:rsid w:val="6FF94756"/>
    <w:rsid w:val="71085A77"/>
    <w:rsid w:val="71B8472B"/>
    <w:rsid w:val="71CA3DAD"/>
    <w:rsid w:val="721B468E"/>
    <w:rsid w:val="739C4A65"/>
    <w:rsid w:val="74F55A89"/>
    <w:rsid w:val="75C458AB"/>
    <w:rsid w:val="781E0BBE"/>
    <w:rsid w:val="794E160F"/>
    <w:rsid w:val="79FB37D8"/>
    <w:rsid w:val="7A0414C3"/>
    <w:rsid w:val="7C330D65"/>
    <w:rsid w:val="7DAD2350"/>
    <w:rsid w:val="7E8B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段"/>
    <w:qFormat/>
    <w:uiPriority w:val="0"/>
    <w:pPr>
      <w:pBdr>
        <w:top w:val="none" w:color="FFFFFF" w:sz="0" w:space="31"/>
        <w:left w:val="none" w:color="FFFFFF" w:sz="0" w:space="31"/>
        <w:bottom w:val="none" w:color="FFFFFF" w:sz="0" w:space="31"/>
        <w:right w:val="none" w:color="FFFFFF" w:sz="0" w:space="31"/>
      </w:pBdr>
      <w:ind w:firstLine="200"/>
      <w:jc w:val="both"/>
    </w:pPr>
    <w:rPr>
      <w:rFonts w:ascii="Arial Unicode MS" w:hAnsi="Arial Unicode MS" w:eastAsia="宋体" w:cs="Arial Unicode MS"/>
      <w:color w:val="000000"/>
      <w:sz w:val="24"/>
      <w:szCs w:val="24"/>
      <w:u w:val="none" w:color="000000"/>
      <w:lang w:val="en-US" w:eastAsia="zh-CN" w:bidi="ar-SA"/>
    </w:rPr>
  </w:style>
  <w:style w:type="paragraph" w:customStyle="1" w:styleId="10">
    <w:name w:val="_Style 13"/>
    <w:qFormat/>
    <w:uiPriority w:val="0"/>
    <w:pPr>
      <w:spacing w:before="120" w:after="120" w:line="288" w:lineRule="auto"/>
      <w:ind w:left="0"/>
      <w:jc w:val="left"/>
    </w:pPr>
    <w:rPr>
      <w:rFonts w:ascii="Arial" w:hAnsi="Arial" w:eastAsia="等线" w:cs="Arial"/>
      <w:sz w:val="22"/>
      <w:szCs w:val="22"/>
    </w:rPr>
  </w:style>
  <w:style w:type="character" w:customStyle="1" w:styleId="11">
    <w:name w:val="font91"/>
    <w:basedOn w:val="8"/>
    <w:qFormat/>
    <w:uiPriority w:val="0"/>
    <w:rPr>
      <w:rFonts w:hint="eastAsia" w:ascii="宋体" w:hAnsi="宋体" w:eastAsia="宋体" w:cs="宋体"/>
      <w:color w:val="FF0000"/>
      <w:sz w:val="22"/>
      <w:szCs w:val="22"/>
      <w:u w:val="none"/>
    </w:rPr>
  </w:style>
  <w:style w:type="character" w:customStyle="1" w:styleId="12">
    <w:name w:val="font8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1691</Words>
  <Characters>2244</Characters>
  <Lines>0</Lines>
  <Paragraphs>0</Paragraphs>
  <TotalTime>8</TotalTime>
  <ScaleCrop>false</ScaleCrop>
  <LinksUpToDate>false</LinksUpToDate>
  <CharactersWithSpaces>3545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2025-03-21T01:23:00Z</dcterms:created>
  <dc:creator>轩轩</dc:creator>
  <cp:lastModifiedBy>蓝色阳光</cp:lastModifiedBy>
  <dcterms:modified xsi:type="dcterms:W3CDTF">2026-09-21T07:11:39Z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212738612E5E472581F3B75FFD553E45_13</vt:lpwstr>
  </property>
  <property fmtid="{D5CDD505-2E9C-101B-9397-08002B2CF9AE}" pid="4" name="KSOTemplateDocerSaveRecord">
    <vt:lpwstr>eyJoZGlkIjoiNjdmOWZkOTU1MzkzNjM1MzE2MDg4YTJhMzMyOTRmMTkiLCJ1c2VySWQiOiI0MTU2ODcwNDMifQ==</vt:lpwstr>
  </property>
</Properties>
</file>