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C513">
      <w:pPr>
        <w:jc w:val="center"/>
        <w:rPr>
          <w:rFonts w:hint="eastAsia"/>
          <w:b/>
          <w:bCs/>
          <w:strike w:val="0"/>
          <w:dstrike w:val="0"/>
          <w:sz w:val="32"/>
          <w:szCs w:val="40"/>
          <w:lang w:val="en-US" w:eastAsia="zh-CN"/>
        </w:rPr>
      </w:pPr>
      <w:r>
        <w:rPr>
          <w:rFonts w:hint="eastAsia"/>
          <w:b/>
          <w:bCs/>
          <w:strike w:val="0"/>
          <w:dstrike w:val="0"/>
          <w:sz w:val="32"/>
          <w:szCs w:val="40"/>
          <w:lang w:val="en-US" w:eastAsia="zh-CN"/>
        </w:rPr>
        <w:t>丽水学院松阳校区垃圾清运服务</w:t>
      </w:r>
    </w:p>
    <w:p w14:paraId="0063CFEB">
      <w:pPr>
        <w:jc w:val="center"/>
        <w:rPr>
          <w:rFonts w:hint="eastAsia" w:asciiTheme="minorEastAsia" w:hAnsiTheme="minorEastAsia" w:cstheme="minorEastAsia"/>
          <w:b/>
          <w:bCs/>
          <w:strike w:val="0"/>
          <w:color w:val="auto"/>
          <w:kern w:val="0"/>
          <w:sz w:val="32"/>
          <w:szCs w:val="32"/>
          <w:lang w:eastAsia="zh-CN"/>
        </w:rPr>
      </w:pPr>
      <w:r>
        <w:rPr>
          <w:rFonts w:hint="eastAsia"/>
          <w:b/>
          <w:bCs/>
          <w:strike w:val="0"/>
          <w:dstrike w:val="0"/>
          <w:sz w:val="32"/>
          <w:szCs w:val="40"/>
          <w:lang w:val="en-US" w:eastAsia="zh-CN"/>
        </w:rPr>
        <w:t>询价采购</w:t>
      </w:r>
      <w:r>
        <w:rPr>
          <w:rFonts w:hint="eastAsia" w:asciiTheme="minorEastAsia" w:hAnsiTheme="minorEastAsia" w:cstheme="minorEastAsia"/>
          <w:b/>
          <w:bCs/>
          <w:strike w:val="0"/>
          <w:color w:val="auto"/>
          <w:kern w:val="0"/>
          <w:sz w:val="32"/>
          <w:szCs w:val="32"/>
          <w:lang w:eastAsia="zh-CN"/>
        </w:rPr>
        <w:t>响应须知</w:t>
      </w:r>
    </w:p>
    <w:p w14:paraId="428A0C40">
      <w:pPr>
        <w:widowControl/>
        <w:numPr>
          <w:ilvl w:val="0"/>
          <w:numId w:val="0"/>
        </w:numPr>
        <w:spacing w:line="360" w:lineRule="auto"/>
        <w:jc w:val="center"/>
        <w:outlineLvl w:val="0"/>
        <w:rPr>
          <w:rFonts w:hint="eastAsia" w:asciiTheme="minorEastAsia" w:hAnsiTheme="minorEastAsia" w:cstheme="minorEastAsia"/>
          <w:color w:val="auto"/>
          <w:kern w:val="0"/>
          <w:sz w:val="24"/>
          <w:szCs w:val="24"/>
          <w:lang w:eastAsia="zh-CN"/>
        </w:rPr>
      </w:pPr>
    </w:p>
    <w:p w14:paraId="63CB0B6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各供应商:</w:t>
      </w:r>
    </w:p>
    <w:p w14:paraId="309A0EE8">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欢迎具备相应专业资质的单位及经勘察符合资质条件与采购要求的潜在供应商参与本次密封询价。请各供应商认真研读公告内容及采购需求，提交不可更改的一次性报价</w:t>
      </w:r>
      <w:r>
        <w:rPr>
          <w:rFonts w:hint="eastAsia" w:ascii="宋体" w:hAnsi="宋体" w:cs="宋体"/>
          <w:b w:val="0"/>
          <w:bCs w:val="0"/>
          <w:i w:val="0"/>
          <w:caps w:val="0"/>
          <w:color w:val="404040"/>
          <w:spacing w:val="0"/>
          <w:kern w:val="0"/>
          <w:sz w:val="24"/>
          <w:szCs w:val="24"/>
          <w:u w:val="none" w:color="000000"/>
          <w:lang w:val="en-US" w:eastAsia="zh-CN" w:bidi="ar-SA"/>
        </w:rPr>
        <w:t>。</w:t>
      </w:r>
    </w:p>
    <w:p w14:paraId="4B044CD5">
      <w:pPr>
        <w:pStyle w:val="7"/>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cs="宋体"/>
          <w:b w:val="0"/>
          <w:bCs w:val="0"/>
          <w:i w:val="0"/>
          <w:caps w:val="0"/>
          <w:color w:val="404040"/>
          <w:spacing w:val="0"/>
          <w:kern w:val="0"/>
          <w:sz w:val="24"/>
          <w:szCs w:val="24"/>
          <w:u w:val="none" w:color="000000"/>
          <w:lang w:val="en-US" w:eastAsia="zh-CN" w:bidi="ar-SA"/>
        </w:rPr>
        <w:t>报价要求：</w:t>
      </w:r>
    </w:p>
    <w:p w14:paraId="78AAD04E">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cs="宋体"/>
          <w:b w:val="0"/>
          <w:bCs w:val="0"/>
          <w:i w:val="0"/>
          <w:caps w:val="0"/>
          <w:color w:val="404040"/>
          <w:spacing w:val="0"/>
          <w:kern w:val="0"/>
          <w:sz w:val="24"/>
          <w:szCs w:val="24"/>
          <w:u w:val="none" w:color="000000"/>
          <w:lang w:val="en-US" w:eastAsia="zh-CN" w:bidi="ar-SA"/>
        </w:rPr>
        <w:t>1.本项目采购内容应在报价供应商营业执照规定的经营范围之内，并具备相关服务资格。</w:t>
      </w:r>
    </w:p>
    <w:p w14:paraId="4943F3A3">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cs="宋体"/>
          <w:b w:val="0"/>
          <w:bCs w:val="0"/>
          <w:i w:val="0"/>
          <w:caps w:val="0"/>
          <w:color w:val="404040"/>
          <w:spacing w:val="0"/>
          <w:kern w:val="0"/>
          <w:sz w:val="24"/>
          <w:szCs w:val="24"/>
          <w:u w:val="none" w:color="000000"/>
          <w:lang w:val="en-US" w:eastAsia="zh-CN" w:bidi="ar-SA"/>
        </w:rPr>
        <w:t>2.报价为供应商所能承受的一次性、最低、最终报价，以人民币为结算币种， 包括产品购置费（含配件）、服务费、运输费、售后服务、税费等所有费用，并由成交供应商开具正式发票。</w:t>
      </w:r>
    </w:p>
    <w:p w14:paraId="55A5AC97">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3.成交原则：供应商均能满足采购需求的条件下总报价最低者成交，报价不</w:t>
      </w:r>
    </w:p>
    <w:p w14:paraId="16B8F86F">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得超预算，否则视为无效报价，如出现最低总报价相同，采购方重新组织询价。</w:t>
      </w:r>
      <w:r>
        <w:rPr>
          <w:rFonts w:hint="eastAsia" w:ascii="宋体" w:hAnsi="宋体" w:cs="宋体"/>
          <w:b w:val="0"/>
          <w:bCs w:val="0"/>
          <w:i w:val="0"/>
          <w:caps w:val="0"/>
          <w:color w:val="auto"/>
          <w:spacing w:val="0"/>
          <w:kern w:val="0"/>
          <w:sz w:val="24"/>
          <w:szCs w:val="24"/>
          <w:u w:val="none" w:color="000000"/>
          <w:lang w:val="en-US" w:eastAsia="zh-CN" w:bidi="ar-SA"/>
        </w:rPr>
        <w:t xml:space="preserve">        </w:t>
      </w:r>
    </w:p>
    <w:p w14:paraId="265D49B0">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404040"/>
          <w:spacing w:val="0"/>
          <w:kern w:val="0"/>
          <w:sz w:val="24"/>
          <w:szCs w:val="24"/>
          <w:u w:val="none" w:color="000000"/>
          <w:lang w:val="en-US" w:eastAsia="zh-CN" w:bidi="ar-SA"/>
        </w:rPr>
      </w:pPr>
      <w:r>
        <w:rPr>
          <w:rFonts w:hint="eastAsia" w:ascii="宋体" w:hAnsi="宋体" w:cs="宋体"/>
          <w:b w:val="0"/>
          <w:bCs w:val="0"/>
          <w:i w:val="0"/>
          <w:caps w:val="0"/>
          <w:color w:val="404040"/>
          <w:spacing w:val="0"/>
          <w:kern w:val="0"/>
          <w:sz w:val="24"/>
          <w:szCs w:val="24"/>
          <w:u w:val="none" w:color="000000"/>
          <w:lang w:val="en-US" w:eastAsia="zh-CN" w:bidi="ar-SA"/>
        </w:rPr>
        <w:t>4.报价供应商参与此次询价即视为完全了解明白本次采购项目及采购需求的全部内容，一旦发现虚假响应，采购方有权取消成交资格并有权追究供应商责任。</w:t>
      </w:r>
    </w:p>
    <w:p w14:paraId="4E784FC2">
      <w:pPr>
        <w:pStyle w:val="7"/>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bCs/>
          <w:i w:val="0"/>
          <w:caps w:val="0"/>
          <w:color w:val="404040"/>
          <w:spacing w:val="0"/>
          <w:kern w:val="0"/>
          <w:sz w:val="24"/>
          <w:szCs w:val="24"/>
          <w:u w:val="none" w:color="000000"/>
          <w:lang w:val="en-US" w:eastAsia="zh-CN" w:bidi="ar-SA"/>
        </w:rPr>
      </w:pPr>
      <w:r>
        <w:rPr>
          <w:rFonts w:hint="eastAsia" w:ascii="宋体" w:hAnsi="宋体" w:eastAsia="宋体" w:cs="宋体"/>
          <w:b/>
          <w:bCs/>
          <w:i w:val="0"/>
          <w:caps w:val="0"/>
          <w:color w:val="404040"/>
          <w:spacing w:val="0"/>
          <w:kern w:val="0"/>
          <w:sz w:val="24"/>
          <w:szCs w:val="24"/>
          <w:u w:val="none" w:color="000000"/>
          <w:lang w:val="en-US" w:eastAsia="zh-CN" w:bidi="ar-SA"/>
        </w:rPr>
        <w:t>相关材料须严格按规范递交，具体询价要求与操作流程如下：</w:t>
      </w:r>
    </w:p>
    <w:p w14:paraId="69DF8AE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1.供应商自行下载电子报价单等根据要求填写相关内容</w:t>
      </w:r>
    </w:p>
    <w:p w14:paraId="1CC7710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eastAsia" w:ascii="宋体" w:hAnsi="宋体" w:eastAsia="宋体" w:cs="宋体"/>
          <w:b/>
          <w:bCs/>
          <w:i w:val="0"/>
          <w:caps w:val="0"/>
          <w:color w:val="auto"/>
          <w:spacing w:val="0"/>
          <w:kern w:val="0"/>
          <w:sz w:val="24"/>
          <w:szCs w:val="24"/>
          <w:u w:val="none" w:color="000000"/>
          <w:lang w:val="en-US" w:eastAsia="zh-CN" w:bidi="ar-SA"/>
        </w:rPr>
      </w:pPr>
      <w:r>
        <w:rPr>
          <w:rFonts w:hint="eastAsia" w:ascii="宋体" w:hAnsi="宋体" w:eastAsia="宋体" w:cs="宋体"/>
          <w:b/>
          <w:bCs/>
          <w:i w:val="0"/>
          <w:caps w:val="0"/>
          <w:color w:val="auto"/>
          <w:spacing w:val="0"/>
          <w:kern w:val="0"/>
          <w:sz w:val="24"/>
          <w:szCs w:val="24"/>
          <w:u w:val="none" w:color="000000"/>
          <w:lang w:val="en-US" w:eastAsia="zh-CN" w:bidi="ar-SA"/>
        </w:rPr>
        <w:t>2.报价单（签字、盖章）、采购需求（签字、盖章）营业执照复印件（盖</w:t>
      </w:r>
    </w:p>
    <w:p w14:paraId="70A406B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宋体" w:hAnsi="宋体" w:eastAsia="宋体" w:cs="宋体"/>
          <w:b/>
          <w:bCs/>
          <w:i w:val="0"/>
          <w:caps w:val="0"/>
          <w:color w:val="auto"/>
          <w:spacing w:val="0"/>
          <w:kern w:val="0"/>
          <w:sz w:val="24"/>
          <w:szCs w:val="24"/>
          <w:u w:val="none" w:color="000000"/>
          <w:lang w:val="en-US" w:eastAsia="zh-CN" w:bidi="ar-SA"/>
        </w:rPr>
      </w:pPr>
      <w:r>
        <w:rPr>
          <w:rFonts w:hint="eastAsia" w:ascii="宋体" w:hAnsi="宋体" w:eastAsia="宋体" w:cs="宋体"/>
          <w:b/>
          <w:bCs/>
          <w:i w:val="0"/>
          <w:caps w:val="0"/>
          <w:color w:val="auto"/>
          <w:spacing w:val="0"/>
          <w:kern w:val="0"/>
          <w:sz w:val="24"/>
          <w:szCs w:val="24"/>
          <w:u w:val="none" w:color="000000"/>
          <w:lang w:val="en-US" w:eastAsia="zh-CN" w:bidi="ar-SA"/>
        </w:rPr>
        <w:t>章），以上响应资料密封包装，并在封口处加盖公章</w:t>
      </w:r>
    </w:p>
    <w:p w14:paraId="09D9C2EE">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新宋体" w:hAnsi="新宋体" w:eastAsia="新宋体" w:cs="新宋体"/>
          <w:b/>
          <w:bCs/>
          <w:color w:val="auto"/>
          <w:kern w:val="0"/>
          <w:sz w:val="24"/>
          <w:szCs w:val="24"/>
          <w:highlight w:val="none"/>
          <w:lang w:val="en-US" w:eastAsia="zh-CN" w:bidi="ar"/>
        </w:rPr>
        <w:t>报价资料接收时间：公告发布之日起至2</w:t>
      </w:r>
      <w:bookmarkStart w:id="0" w:name="_GoBack"/>
      <w:bookmarkEnd w:id="0"/>
      <w:r>
        <w:rPr>
          <w:rFonts w:hint="eastAsia" w:ascii="新宋体" w:hAnsi="新宋体" w:eastAsia="新宋体" w:cs="新宋体"/>
          <w:b/>
          <w:bCs/>
          <w:color w:val="auto"/>
          <w:kern w:val="0"/>
          <w:sz w:val="24"/>
          <w:szCs w:val="24"/>
          <w:highlight w:val="none"/>
          <w:lang w:val="en-US" w:eastAsia="zh-CN" w:bidi="ar"/>
        </w:rPr>
        <w:t>025年10月29日10:00时止</w:t>
      </w:r>
      <w:r>
        <w:rPr>
          <w:rFonts w:hint="eastAsia" w:ascii="新宋体" w:hAnsi="新宋体" w:eastAsia="新宋体" w:cs="新宋体"/>
          <w:color w:val="auto"/>
          <w:kern w:val="0"/>
          <w:sz w:val="24"/>
          <w:szCs w:val="24"/>
          <w:highlight w:val="none"/>
          <w:lang w:val="en-US" w:eastAsia="zh-CN" w:bidi="ar"/>
        </w:rPr>
        <w:t>（工作日8:00-11:30  14:00-17:00），逾期送达的报价文件不予接收</w:t>
      </w:r>
    </w:p>
    <w:p w14:paraId="3430984A">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0" w:firstLineChars="0"/>
        <w:textAlignment w:val="auto"/>
        <w:rPr>
          <w:rFonts w:hint="eastAsia" w:ascii="新宋体" w:hAnsi="新宋体" w:eastAsia="新宋体" w:cs="新宋体"/>
          <w:color w:val="auto"/>
          <w:kern w:val="0"/>
          <w:sz w:val="24"/>
          <w:szCs w:val="24"/>
          <w:lang w:val="en-US" w:eastAsia="zh-CN" w:bidi="ar"/>
        </w:rPr>
      </w:pPr>
      <w:r>
        <w:rPr>
          <w:rFonts w:hint="eastAsia" w:ascii="宋体" w:hAnsi="宋体" w:eastAsia="宋体" w:cs="宋体"/>
          <w:b w:val="0"/>
          <w:bCs w:val="0"/>
          <w:i w:val="0"/>
          <w:caps w:val="0"/>
          <w:color w:val="404040"/>
          <w:spacing w:val="0"/>
          <w:kern w:val="0"/>
          <w:sz w:val="24"/>
          <w:szCs w:val="24"/>
          <w:u w:val="none" w:color="000000"/>
          <w:lang w:val="en-US" w:eastAsia="zh-CN" w:bidi="ar-SA"/>
        </w:rPr>
        <w:t>现场勘察联系人：王老师</w:t>
      </w:r>
      <w:r>
        <w:rPr>
          <w:rFonts w:hint="eastAsia" w:ascii="新宋体" w:hAnsi="新宋体" w:eastAsia="新宋体" w:cs="新宋体"/>
          <w:color w:val="auto"/>
          <w:kern w:val="0"/>
          <w:sz w:val="24"/>
          <w:szCs w:val="24"/>
          <w:lang w:val="en-US" w:eastAsia="zh-CN" w:bidi="ar"/>
        </w:rPr>
        <w:t xml:space="preserve">15925722318 </w:t>
      </w:r>
    </w:p>
    <w:p w14:paraId="20A2E37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textAlignment w:val="auto"/>
        <w:rPr>
          <w:rFonts w:hint="default" w:ascii="新宋体" w:hAnsi="新宋体" w:eastAsia="新宋体" w:cs="新宋体"/>
          <w:color w:val="auto"/>
          <w:kern w:val="0"/>
          <w:sz w:val="24"/>
          <w:szCs w:val="24"/>
          <w:lang w:val="en-US" w:eastAsia="zh-CN" w:bidi="ar"/>
        </w:rPr>
      </w:pPr>
      <w:r>
        <w:rPr>
          <w:rFonts w:hint="eastAsia" w:ascii="新宋体" w:hAnsi="新宋体" w:eastAsia="新宋体" w:cs="新宋体"/>
          <w:color w:val="auto"/>
          <w:kern w:val="0"/>
          <w:sz w:val="24"/>
          <w:szCs w:val="24"/>
          <w:lang w:val="en-US" w:eastAsia="zh-CN" w:bidi="ar"/>
        </w:rPr>
        <w:t>现场勘察时间：2025年10月27日(8:00-11:30  14:00-17:00）</w:t>
      </w:r>
    </w:p>
    <w:p w14:paraId="037A705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357" w:leftChars="170" w:right="0" w:rightChars="0" w:firstLine="60" w:firstLineChars="25"/>
        <w:textAlignment w:val="auto"/>
        <w:rPr>
          <w:rFonts w:hint="eastAsia" w:ascii="宋体" w:hAnsi="宋体" w:eastAsia="宋体" w:cs="宋体"/>
          <w:color w:val="auto"/>
          <w:sz w:val="24"/>
          <w:szCs w:val="24"/>
          <w:highlight w:val="none"/>
          <w:lang w:val="en-US" w:eastAsia="zh-CN"/>
        </w:rPr>
      </w:pPr>
      <w:r>
        <w:rPr>
          <w:rFonts w:hint="eastAsia"/>
          <w:color w:val="auto"/>
          <w:highlight w:val="none"/>
          <w:lang w:val="en-US" w:eastAsia="zh-CN"/>
        </w:rPr>
        <w:t>四、具体事宜依照最终签订的合同执行。</w:t>
      </w:r>
    </w:p>
    <w:p w14:paraId="12277988">
      <w:pPr>
        <w:pStyle w:val="4"/>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i w:val="0"/>
          <w:caps w:val="0"/>
          <w:color w:val="0000FF"/>
          <w:spacing w:val="0"/>
          <w:kern w:val="0"/>
          <w:sz w:val="24"/>
          <w:szCs w:val="24"/>
          <w:u w:val="none" w:color="000000"/>
          <w:lang w:val="en-US" w:eastAsia="zh-CN" w:bidi="ar-SA"/>
        </w:rPr>
      </w:pPr>
    </w:p>
    <w:p w14:paraId="3B79E4F5">
      <w:pPr>
        <w:widowControl/>
        <w:spacing w:line="360" w:lineRule="auto"/>
        <w:ind w:firstLine="4800" w:firstLineChars="2000"/>
        <w:jc w:val="left"/>
        <w:outlineLvl w:val="0"/>
        <w:rPr>
          <w:rFonts w:hint="eastAsia" w:ascii="宋体" w:hAnsi="宋体" w:eastAsia="宋体" w:cs="宋体"/>
          <w:b w:val="0"/>
          <w:bCs w:val="0"/>
          <w:i w:val="0"/>
          <w:caps w:val="0"/>
          <w:color w:val="404040"/>
          <w:spacing w:val="0"/>
          <w:kern w:val="0"/>
          <w:sz w:val="24"/>
          <w:szCs w:val="24"/>
          <w:u w:val="none" w:color="000000"/>
          <w:lang w:val="en-US" w:eastAsia="zh-CN" w:bidi="ar-SA"/>
        </w:rPr>
      </w:pPr>
    </w:p>
    <w:p w14:paraId="291284BB">
      <w:pPr>
        <w:widowControl/>
        <w:spacing w:line="360" w:lineRule="auto"/>
        <w:ind w:firstLine="4800" w:firstLineChars="2000"/>
        <w:jc w:val="left"/>
        <w:outlineLvl w:val="0"/>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丽水市万达科教实业有限公司</w:t>
      </w:r>
    </w:p>
    <w:p w14:paraId="56E3BC86">
      <w:pPr>
        <w:widowControl/>
        <w:spacing w:line="360" w:lineRule="auto"/>
        <w:ind w:firstLine="4800" w:firstLineChars="2000"/>
        <w:jc w:val="left"/>
        <w:outlineLvl w:val="0"/>
        <w:rPr>
          <w:rFonts w:hint="default"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日期：2025年10月23日</w:t>
      </w:r>
    </w:p>
    <w:sectPr>
      <w:pgSz w:w="11906" w:h="16838"/>
      <w:pgMar w:top="850"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63C57"/>
    <w:multiLevelType w:val="singleLevel"/>
    <w:tmpl w:val="2D463C57"/>
    <w:lvl w:ilvl="0" w:tentative="0">
      <w:start w:val="3"/>
      <w:numFmt w:val="decimal"/>
      <w:lvlText w:val="%1."/>
      <w:lvlJc w:val="left"/>
      <w:pPr>
        <w:tabs>
          <w:tab w:val="left" w:pos="312"/>
        </w:tabs>
      </w:pPr>
    </w:lvl>
  </w:abstractNum>
  <w:abstractNum w:abstractNumId="1">
    <w:nsid w:val="2EF18D65"/>
    <w:multiLevelType w:val="singleLevel"/>
    <w:tmpl w:val="2EF18D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2DE0E3A"/>
    <w:rsid w:val="06412A92"/>
    <w:rsid w:val="078A7E89"/>
    <w:rsid w:val="0A6A252A"/>
    <w:rsid w:val="0BDD6705"/>
    <w:rsid w:val="0E4917B5"/>
    <w:rsid w:val="13932EB5"/>
    <w:rsid w:val="15AE1730"/>
    <w:rsid w:val="17550637"/>
    <w:rsid w:val="22CA1B74"/>
    <w:rsid w:val="243F7EBE"/>
    <w:rsid w:val="2D4C3D91"/>
    <w:rsid w:val="31A053AD"/>
    <w:rsid w:val="3AFD42FE"/>
    <w:rsid w:val="3C4F5E56"/>
    <w:rsid w:val="3E302F6A"/>
    <w:rsid w:val="427B20EB"/>
    <w:rsid w:val="43EE06B3"/>
    <w:rsid w:val="44D202B7"/>
    <w:rsid w:val="515E3F1A"/>
    <w:rsid w:val="53672DE1"/>
    <w:rsid w:val="56BC0DBA"/>
    <w:rsid w:val="595B60FB"/>
    <w:rsid w:val="5AC010AA"/>
    <w:rsid w:val="66925BD5"/>
    <w:rsid w:val="6E5F0796"/>
    <w:rsid w:val="6F005C18"/>
    <w:rsid w:val="721B468E"/>
    <w:rsid w:val="781E0BBE"/>
    <w:rsid w:val="7BBB02D2"/>
    <w:rsid w:val="7DAD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549</Words>
  <Characters>623</Characters>
  <Lines>0</Lines>
  <Paragraphs>0</Paragraphs>
  <TotalTime>0</TotalTime>
  <ScaleCrop>false</ScaleCrop>
  <LinksUpToDate>false</LinksUpToDate>
  <CharactersWithSpaces>629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cp:lastPrinted>2025-10-23T02:53:00Z</cp:lastPrinted>
  <dcterms:modified xsi:type="dcterms:W3CDTF">2025-10-23T06:38:49Z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ED96425CB0C74ECF903CF05F489CFBAC_13</vt:lpwstr>
  </property>
  <property fmtid="{D5CDD505-2E9C-101B-9397-08002B2CF9AE}" pid="4" name="KSOTemplateDocerSaveRecord">
    <vt:lpwstr>eyJoZGlkIjoiNjdmOWZkOTU1MzkzNjM1MzE2MDg4YTJhMzMyOTRmMTkiLCJ1c2VySWQiOiI0MTU2ODcwNDMifQ==</vt:lpwstr>
  </property>
</Properties>
</file>